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C0" w:rsidRPr="007B20C0" w:rsidRDefault="007B20C0" w:rsidP="007B20C0">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7B20C0">
        <w:rPr>
          <w:rFonts w:ascii="Times New Roman" w:eastAsia="Times New Roman" w:hAnsi="Times New Roman" w:cs="Times New Roman"/>
          <w:b/>
          <w:bCs/>
          <w:color w:val="000000" w:themeColor="text1"/>
          <w:kern w:val="36"/>
          <w:sz w:val="28"/>
          <w:szCs w:val="28"/>
          <w:lang w:eastAsia="ru-RU"/>
        </w:rPr>
        <w:t>СК РФ Статья 54. Право ребенка жить и воспитываться в семье</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1. Ребенком признается лицо, не достигшее возраста восемнадцати лет (совершеннолетия).</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 xml:space="preserve">Ребенок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sidRPr="007B20C0">
        <w:rPr>
          <w:rFonts w:ascii="Times New Roman" w:eastAsia="Times New Roman" w:hAnsi="Times New Roman" w:cs="Times New Roman"/>
          <w:color w:val="000000" w:themeColor="text1"/>
          <w:sz w:val="28"/>
          <w:szCs w:val="28"/>
          <w:lang w:eastAsia="ru-RU"/>
        </w:rPr>
        <w:t>неполнородные</w:t>
      </w:r>
      <w:proofErr w:type="spellEnd"/>
      <w:r w:rsidRPr="007B20C0">
        <w:rPr>
          <w:rFonts w:ascii="Times New Roman" w:eastAsia="Times New Roman" w:hAnsi="Times New Roman" w:cs="Times New Roman"/>
          <w:color w:val="000000" w:themeColor="text1"/>
          <w:sz w:val="28"/>
          <w:szCs w:val="28"/>
          <w:lang w:eastAsia="ru-RU"/>
        </w:rPr>
        <w:t xml:space="preserve"> брат и (или) сестра.</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Федерального </w:t>
      </w:r>
      <w:hyperlink r:id="rId4" w:anchor="dst100009" w:history="1">
        <w:r w:rsidRPr="007B20C0">
          <w:rPr>
            <w:rFonts w:ascii="Times New Roman" w:eastAsia="Times New Roman" w:hAnsi="Times New Roman" w:cs="Times New Roman"/>
            <w:color w:val="000000" w:themeColor="text1"/>
            <w:sz w:val="24"/>
            <w:szCs w:val="28"/>
            <w:u w:val="single"/>
            <w:lang w:eastAsia="ru-RU"/>
          </w:rPr>
          <w:t>закона</w:t>
        </w:r>
      </w:hyperlink>
      <w:r w:rsidRPr="007B20C0">
        <w:rPr>
          <w:rFonts w:ascii="Times New Roman" w:eastAsia="Times New Roman" w:hAnsi="Times New Roman" w:cs="Times New Roman"/>
          <w:color w:val="000000" w:themeColor="text1"/>
          <w:sz w:val="24"/>
          <w:szCs w:val="28"/>
          <w:lang w:eastAsia="ru-RU"/>
        </w:rPr>
        <w:t> от 02.07.2021 N 310-ФЗ)</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5"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Федерального </w:t>
      </w:r>
      <w:hyperlink r:id="rId6" w:anchor="dst100012" w:history="1">
        <w:r w:rsidRPr="007B20C0">
          <w:rPr>
            <w:rFonts w:ascii="Times New Roman" w:eastAsia="Times New Roman" w:hAnsi="Times New Roman" w:cs="Times New Roman"/>
            <w:color w:val="000000" w:themeColor="text1"/>
            <w:sz w:val="24"/>
            <w:szCs w:val="28"/>
            <w:u w:val="single"/>
            <w:lang w:eastAsia="ru-RU"/>
          </w:rPr>
          <w:t>закона</w:t>
        </w:r>
      </w:hyperlink>
      <w:r w:rsidRPr="007B20C0">
        <w:rPr>
          <w:rFonts w:ascii="Times New Roman" w:eastAsia="Times New Roman" w:hAnsi="Times New Roman" w:cs="Times New Roman"/>
          <w:color w:val="000000" w:themeColor="text1"/>
          <w:sz w:val="24"/>
          <w:szCs w:val="28"/>
          <w:lang w:eastAsia="ru-RU"/>
        </w:rPr>
        <w:t> от 02.12.2019 N 411-ФЗ)</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7"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r:id="rId8" w:anchor="dst100543" w:history="1">
        <w:r w:rsidRPr="007B20C0">
          <w:rPr>
            <w:rFonts w:ascii="Times New Roman" w:eastAsia="Times New Roman" w:hAnsi="Times New Roman" w:cs="Times New Roman"/>
            <w:b/>
            <w:color w:val="000000" w:themeColor="text1"/>
            <w:sz w:val="28"/>
            <w:szCs w:val="28"/>
            <w:u w:val="single"/>
            <w:lang w:eastAsia="ru-RU"/>
          </w:rPr>
          <w:t>главой 18</w:t>
        </w:r>
      </w:hyperlink>
      <w:r w:rsidRPr="007B20C0">
        <w:rPr>
          <w:rFonts w:ascii="Times New Roman" w:eastAsia="Times New Roman" w:hAnsi="Times New Roman" w:cs="Times New Roman"/>
          <w:color w:val="000000" w:themeColor="text1"/>
          <w:sz w:val="28"/>
          <w:szCs w:val="28"/>
          <w:lang w:eastAsia="ru-RU"/>
        </w:rPr>
        <w:t> настоящего Кодекса.</w:t>
      </w:r>
    </w:p>
    <w:p w:rsidR="00170A5E" w:rsidRPr="007B20C0" w:rsidRDefault="00170A5E" w:rsidP="007B20C0">
      <w:pPr>
        <w:spacing w:after="0" w:line="240" w:lineRule="auto"/>
        <w:ind w:left="-567" w:firstLine="709"/>
        <w:jc w:val="both"/>
        <w:rPr>
          <w:rFonts w:ascii="Times New Roman" w:hAnsi="Times New Roman" w:cs="Times New Roman"/>
          <w:color w:val="000000" w:themeColor="text1"/>
          <w:sz w:val="28"/>
          <w:szCs w:val="28"/>
        </w:rPr>
      </w:pPr>
    </w:p>
    <w:p w:rsidR="007B20C0" w:rsidRPr="007B20C0" w:rsidRDefault="007B20C0" w:rsidP="007B20C0">
      <w:pPr>
        <w:spacing w:after="0" w:line="240" w:lineRule="auto"/>
        <w:ind w:left="-567" w:firstLine="709"/>
        <w:jc w:val="center"/>
        <w:rPr>
          <w:rFonts w:ascii="Times New Roman" w:hAnsi="Times New Roman" w:cs="Times New Roman"/>
          <w:b/>
          <w:color w:val="000000" w:themeColor="text1"/>
          <w:sz w:val="28"/>
          <w:szCs w:val="28"/>
        </w:rPr>
      </w:pPr>
      <w:r w:rsidRPr="007B20C0">
        <w:rPr>
          <w:rFonts w:ascii="Times New Roman" w:hAnsi="Times New Roman" w:cs="Times New Roman"/>
          <w:b/>
          <w:color w:val="000000" w:themeColor="text1"/>
          <w:sz w:val="28"/>
          <w:szCs w:val="28"/>
        </w:rPr>
        <w:t>Глава 18</w:t>
      </w:r>
    </w:p>
    <w:p w:rsidR="007B20C0" w:rsidRPr="007B20C0" w:rsidRDefault="007B20C0" w:rsidP="007B20C0">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7B20C0">
        <w:rPr>
          <w:rFonts w:ascii="Times New Roman" w:eastAsia="Times New Roman" w:hAnsi="Times New Roman" w:cs="Times New Roman"/>
          <w:b/>
          <w:bCs/>
          <w:color w:val="000000" w:themeColor="text1"/>
          <w:kern w:val="36"/>
          <w:sz w:val="28"/>
          <w:szCs w:val="28"/>
          <w:lang w:eastAsia="ru-RU"/>
        </w:rPr>
        <w:t>СК РФ Статья 121. Защита прав и интересов детей, оставшихся без попечения родителей</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Федерального </w:t>
      </w:r>
      <w:hyperlink r:id="rId9" w:anchor="dst100054" w:history="1">
        <w:r w:rsidRPr="007B20C0">
          <w:rPr>
            <w:rFonts w:ascii="Times New Roman" w:eastAsia="Times New Roman" w:hAnsi="Times New Roman" w:cs="Times New Roman"/>
            <w:color w:val="000000" w:themeColor="text1"/>
            <w:sz w:val="24"/>
            <w:szCs w:val="28"/>
            <w:u w:val="single"/>
            <w:lang w:eastAsia="ru-RU"/>
          </w:rPr>
          <w:t>закона</w:t>
        </w:r>
      </w:hyperlink>
      <w:r w:rsidRPr="007B20C0">
        <w:rPr>
          <w:rFonts w:ascii="Times New Roman" w:eastAsia="Times New Roman" w:hAnsi="Times New Roman" w:cs="Times New Roman"/>
          <w:color w:val="000000" w:themeColor="text1"/>
          <w:sz w:val="24"/>
          <w:szCs w:val="28"/>
          <w:lang w:eastAsia="ru-RU"/>
        </w:rPr>
        <w:t> от 24.04.2008 N 49-ФЗ)</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10"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Органы опеки и попечительства выявляют детей, оставшихся без попечения родителей, ведут учет таких детей в </w:t>
      </w:r>
      <w:hyperlink r:id="rId11" w:anchor="dst100014" w:history="1">
        <w:r w:rsidRPr="007B20C0">
          <w:rPr>
            <w:rFonts w:ascii="Times New Roman" w:eastAsia="Times New Roman" w:hAnsi="Times New Roman" w:cs="Times New Roman"/>
            <w:color w:val="000000" w:themeColor="text1"/>
            <w:sz w:val="28"/>
            <w:szCs w:val="28"/>
            <w:u w:val="single"/>
            <w:lang w:eastAsia="ru-RU"/>
          </w:rPr>
          <w:t>порядке</w:t>
        </w:r>
      </w:hyperlink>
      <w:r w:rsidRPr="007B20C0">
        <w:rPr>
          <w:rFonts w:ascii="Times New Roman" w:eastAsia="Times New Roman" w:hAnsi="Times New Roman" w:cs="Times New Roman"/>
          <w:color w:val="000000" w:themeColor="text1"/>
          <w:sz w:val="28"/>
          <w:szCs w:val="28"/>
          <w:lang w:eastAsia="ru-RU"/>
        </w:rP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r:id="rId12" w:anchor="dst100557" w:history="1">
        <w:r w:rsidRPr="007B20C0">
          <w:rPr>
            <w:rFonts w:ascii="Times New Roman" w:eastAsia="Times New Roman" w:hAnsi="Times New Roman" w:cs="Times New Roman"/>
            <w:color w:val="000000" w:themeColor="text1"/>
            <w:sz w:val="28"/>
            <w:szCs w:val="28"/>
            <w:u w:val="single"/>
            <w:lang w:eastAsia="ru-RU"/>
          </w:rPr>
          <w:t xml:space="preserve">статья </w:t>
        </w:r>
        <w:r w:rsidRPr="007B20C0">
          <w:rPr>
            <w:rFonts w:ascii="Times New Roman" w:eastAsia="Times New Roman" w:hAnsi="Times New Roman" w:cs="Times New Roman"/>
            <w:color w:val="000000" w:themeColor="text1"/>
            <w:sz w:val="28"/>
            <w:szCs w:val="28"/>
            <w:u w:val="single"/>
            <w:lang w:eastAsia="ru-RU"/>
          </w:rPr>
          <w:lastRenderedPageBreak/>
          <w:t>123</w:t>
        </w:r>
      </w:hyperlink>
      <w:r w:rsidRPr="007B20C0">
        <w:rPr>
          <w:rFonts w:ascii="Times New Roman" w:eastAsia="Times New Roman" w:hAnsi="Times New Roman" w:cs="Times New Roman"/>
          <w:color w:val="000000" w:themeColor="text1"/>
          <w:sz w:val="28"/>
          <w:szCs w:val="28"/>
          <w:lang w:eastAsia="ru-RU"/>
        </w:rPr>
        <w:t> настоящего Кодекса), а также осуществляют последующий контроль за условиями их содержания, воспитания и образования.</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Федерального </w:t>
      </w:r>
      <w:hyperlink r:id="rId13" w:anchor="dst100028" w:history="1">
        <w:r w:rsidRPr="007B20C0">
          <w:rPr>
            <w:rFonts w:ascii="Times New Roman" w:eastAsia="Times New Roman" w:hAnsi="Times New Roman" w:cs="Times New Roman"/>
            <w:color w:val="000000" w:themeColor="text1"/>
            <w:sz w:val="24"/>
            <w:szCs w:val="28"/>
            <w:u w:val="single"/>
            <w:lang w:eastAsia="ru-RU"/>
          </w:rPr>
          <w:t>закона</w:t>
        </w:r>
      </w:hyperlink>
      <w:r w:rsidRPr="007B20C0">
        <w:rPr>
          <w:rFonts w:ascii="Times New Roman" w:eastAsia="Times New Roman" w:hAnsi="Times New Roman" w:cs="Times New Roman"/>
          <w:color w:val="000000" w:themeColor="text1"/>
          <w:sz w:val="24"/>
          <w:szCs w:val="28"/>
          <w:lang w:eastAsia="ru-RU"/>
        </w:rPr>
        <w:t> от 02.07.2013 N 167-ФЗ)</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14"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2. Органами опеки и попечительства являются органы исполнительной власти субъекта Российской Федерации.</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5" w:anchor="dst100220" w:history="1">
        <w:r w:rsidRPr="007B20C0">
          <w:rPr>
            <w:rFonts w:ascii="Times New Roman" w:eastAsia="Times New Roman" w:hAnsi="Times New Roman" w:cs="Times New Roman"/>
            <w:color w:val="000000" w:themeColor="text1"/>
            <w:sz w:val="28"/>
            <w:szCs w:val="28"/>
            <w:u w:val="single"/>
            <w:lang w:eastAsia="ru-RU"/>
          </w:rPr>
          <w:t>законами</w:t>
        </w:r>
      </w:hyperlink>
      <w:r w:rsidRPr="007B20C0">
        <w:rPr>
          <w:rFonts w:ascii="Times New Roman" w:eastAsia="Times New Roman" w:hAnsi="Times New Roman" w:cs="Times New Roman"/>
          <w:color w:val="000000" w:themeColor="text1"/>
          <w:sz w:val="28"/>
          <w:szCs w:val="28"/>
          <w:lang w:eastAsia="ru-RU"/>
        </w:rPr>
        <w:t>.</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16" w:anchor="dst100189" w:history="1">
        <w:r w:rsidRPr="007B20C0">
          <w:rPr>
            <w:rFonts w:ascii="Times New Roman" w:eastAsia="Times New Roman" w:hAnsi="Times New Roman" w:cs="Times New Roman"/>
            <w:color w:val="000000" w:themeColor="text1"/>
            <w:sz w:val="28"/>
            <w:szCs w:val="28"/>
            <w:u w:val="single"/>
            <w:lang w:eastAsia="ru-RU"/>
          </w:rPr>
          <w:t>кодексом</w:t>
        </w:r>
      </w:hyperlink>
      <w:r w:rsidRPr="007B20C0">
        <w:rPr>
          <w:rFonts w:ascii="Times New Roman" w:eastAsia="Times New Roman" w:hAnsi="Times New Roman" w:cs="Times New Roman"/>
          <w:color w:val="000000" w:themeColor="text1"/>
          <w:sz w:val="28"/>
          <w:szCs w:val="28"/>
          <w:lang w:eastAsia="ru-RU"/>
        </w:rPr>
        <w:t> Российской Федерации, Федеральным </w:t>
      </w:r>
      <w:hyperlink r:id="rId17" w:anchor="dst19" w:history="1">
        <w:r w:rsidRPr="007B20C0">
          <w:rPr>
            <w:rFonts w:ascii="Times New Roman" w:eastAsia="Times New Roman" w:hAnsi="Times New Roman" w:cs="Times New Roman"/>
            <w:color w:val="000000" w:themeColor="text1"/>
            <w:sz w:val="28"/>
            <w:szCs w:val="28"/>
            <w:u w:val="single"/>
            <w:lang w:eastAsia="ru-RU"/>
          </w:rPr>
          <w:t>законом</w:t>
        </w:r>
      </w:hyperlink>
      <w:r w:rsidRPr="007B20C0">
        <w:rPr>
          <w:rFonts w:ascii="Times New Roman" w:eastAsia="Times New Roman" w:hAnsi="Times New Roman" w:cs="Times New Roman"/>
          <w:color w:val="000000" w:themeColor="text1"/>
          <w:sz w:val="28"/>
          <w:szCs w:val="28"/>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8" w:history="1">
        <w:r w:rsidRPr="007B20C0">
          <w:rPr>
            <w:rFonts w:ascii="Times New Roman" w:eastAsia="Times New Roman" w:hAnsi="Times New Roman" w:cs="Times New Roman"/>
            <w:color w:val="000000" w:themeColor="text1"/>
            <w:sz w:val="28"/>
            <w:szCs w:val="28"/>
            <w:u w:val="single"/>
            <w:lang w:eastAsia="ru-RU"/>
          </w:rPr>
          <w:t>законом</w:t>
        </w:r>
      </w:hyperlink>
      <w:r w:rsidRPr="007B20C0">
        <w:rPr>
          <w:rFonts w:ascii="Times New Roman" w:eastAsia="Times New Roman" w:hAnsi="Times New Roman" w:cs="Times New Roman"/>
          <w:color w:val="000000" w:themeColor="text1"/>
          <w:sz w:val="28"/>
          <w:szCs w:val="28"/>
          <w:lang w:eastAsia="ru-RU"/>
        </w:rPr>
        <w:t>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(п. 2 в ред. Федерального </w:t>
      </w:r>
      <w:hyperlink r:id="rId19" w:anchor="dst100029" w:history="1">
        <w:r w:rsidRPr="007B20C0">
          <w:rPr>
            <w:rFonts w:ascii="Times New Roman" w:eastAsia="Times New Roman" w:hAnsi="Times New Roman" w:cs="Times New Roman"/>
            <w:color w:val="000000" w:themeColor="text1"/>
            <w:sz w:val="24"/>
            <w:szCs w:val="28"/>
            <w:u w:val="single"/>
            <w:lang w:eastAsia="ru-RU"/>
          </w:rPr>
          <w:t>закона</w:t>
        </w:r>
      </w:hyperlink>
      <w:r w:rsidRPr="007B20C0">
        <w:rPr>
          <w:rFonts w:ascii="Times New Roman" w:eastAsia="Times New Roman" w:hAnsi="Times New Roman" w:cs="Times New Roman"/>
          <w:color w:val="000000" w:themeColor="text1"/>
          <w:sz w:val="24"/>
          <w:szCs w:val="28"/>
          <w:lang w:eastAsia="ru-RU"/>
        </w:rPr>
        <w:t> от 02.07.2013 N 167-ФЗ)</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20"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hAnsi="Times New Roman" w:cs="Times New Roman"/>
          <w:b/>
          <w:color w:val="000000" w:themeColor="text1"/>
          <w:sz w:val="28"/>
          <w:szCs w:val="28"/>
        </w:rPr>
      </w:pPr>
    </w:p>
    <w:p w:rsidR="007B20C0" w:rsidRPr="007B20C0" w:rsidRDefault="007B20C0" w:rsidP="007B20C0">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7B20C0">
        <w:rPr>
          <w:rFonts w:ascii="Times New Roman" w:eastAsia="Times New Roman" w:hAnsi="Times New Roman" w:cs="Times New Roman"/>
          <w:b/>
          <w:bCs/>
          <w:color w:val="000000" w:themeColor="text1"/>
          <w:kern w:val="36"/>
          <w:sz w:val="28"/>
          <w:szCs w:val="28"/>
          <w:lang w:eastAsia="ru-RU"/>
        </w:rPr>
        <w:t>СК РФ Статья 122. Выявление и учет детей, оставшихся без попечения родителей</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Федерального </w:t>
      </w:r>
      <w:hyperlink r:id="rId21" w:anchor="dst100033" w:history="1">
        <w:r w:rsidRPr="007B20C0">
          <w:rPr>
            <w:rFonts w:ascii="Times New Roman" w:eastAsia="Times New Roman" w:hAnsi="Times New Roman" w:cs="Times New Roman"/>
            <w:color w:val="000000" w:themeColor="text1"/>
            <w:sz w:val="24"/>
            <w:szCs w:val="28"/>
            <w:u w:val="single"/>
            <w:lang w:eastAsia="ru-RU"/>
          </w:rPr>
          <w:t>закона</w:t>
        </w:r>
      </w:hyperlink>
      <w:r w:rsidRPr="007B20C0">
        <w:rPr>
          <w:rFonts w:ascii="Times New Roman" w:eastAsia="Times New Roman" w:hAnsi="Times New Roman" w:cs="Times New Roman"/>
          <w:color w:val="000000" w:themeColor="text1"/>
          <w:sz w:val="24"/>
          <w:szCs w:val="28"/>
          <w:lang w:eastAsia="ru-RU"/>
        </w:rPr>
        <w:t> от 02.07.2013 N 167-ФЗ)</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22"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r:id="rId23" w:anchor="dst20" w:history="1">
        <w:r w:rsidRPr="007B20C0">
          <w:rPr>
            <w:rFonts w:ascii="Times New Roman" w:eastAsia="Times New Roman" w:hAnsi="Times New Roman" w:cs="Times New Roman"/>
            <w:color w:val="000000" w:themeColor="text1"/>
            <w:sz w:val="28"/>
            <w:szCs w:val="28"/>
            <w:u w:val="single"/>
            <w:lang w:eastAsia="ru-RU"/>
          </w:rPr>
          <w:t>пункте 1 статьи 121</w:t>
        </w:r>
      </w:hyperlink>
      <w:r w:rsidRPr="007B20C0">
        <w:rPr>
          <w:rFonts w:ascii="Times New Roman" w:eastAsia="Times New Roman" w:hAnsi="Times New Roman" w:cs="Times New Roman"/>
          <w:color w:val="000000" w:themeColor="text1"/>
          <w:sz w:val="28"/>
          <w:szCs w:val="28"/>
          <w:lang w:eastAsia="ru-RU"/>
        </w:rPr>
        <w:t> настоящего Кодекса, обязаны сообщить об этом в органы опеки и попечительства по месту фактического нахождения детей.</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w:t>
      </w:r>
      <w:r w:rsidRPr="007B20C0">
        <w:rPr>
          <w:rFonts w:ascii="Times New Roman" w:eastAsia="Times New Roman" w:hAnsi="Times New Roman" w:cs="Times New Roman"/>
          <w:color w:val="000000" w:themeColor="text1"/>
          <w:sz w:val="28"/>
          <w:szCs w:val="28"/>
          <w:lang w:eastAsia="ru-RU"/>
        </w:rPr>
        <w:lastRenderedPageBreak/>
        <w:t>соответствии с Федеральным </w:t>
      </w:r>
      <w:hyperlink r:id="rId24" w:anchor="dst100036" w:history="1">
        <w:r w:rsidRPr="007B20C0">
          <w:rPr>
            <w:rFonts w:ascii="Times New Roman" w:eastAsia="Times New Roman" w:hAnsi="Times New Roman" w:cs="Times New Roman"/>
            <w:color w:val="000000" w:themeColor="text1"/>
            <w:sz w:val="28"/>
            <w:szCs w:val="28"/>
            <w:u w:val="single"/>
            <w:lang w:eastAsia="ru-RU"/>
          </w:rPr>
          <w:t>законом</w:t>
        </w:r>
      </w:hyperlink>
      <w:r w:rsidRPr="007B20C0">
        <w:rPr>
          <w:rFonts w:ascii="Times New Roman" w:eastAsia="Times New Roman" w:hAnsi="Times New Roman" w:cs="Times New Roman"/>
          <w:color w:val="000000" w:themeColor="text1"/>
          <w:sz w:val="28"/>
          <w:szCs w:val="28"/>
          <w:lang w:eastAsia="ru-RU"/>
        </w:rPr>
        <w:t> от 16 апреля 2001 года N 44-ФЗ "О государственном банке данных о детях, оставшихся без попечения родителей".</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Орган опеки и попечительства в течение месяца со дня получения сведений, указанных в </w:t>
      </w:r>
      <w:hyperlink r:id="rId25" w:anchor="dst124" w:history="1">
        <w:r w:rsidRPr="007B20C0">
          <w:rPr>
            <w:rFonts w:ascii="Times New Roman" w:eastAsia="Times New Roman" w:hAnsi="Times New Roman" w:cs="Times New Roman"/>
            <w:color w:val="000000" w:themeColor="text1"/>
            <w:sz w:val="28"/>
            <w:szCs w:val="28"/>
            <w:u w:val="single"/>
            <w:lang w:eastAsia="ru-RU"/>
          </w:rPr>
          <w:t>абзаце первом</w:t>
        </w:r>
      </w:hyperlink>
      <w:r w:rsidRPr="007B20C0">
        <w:rPr>
          <w:rFonts w:ascii="Times New Roman" w:eastAsia="Times New Roman" w:hAnsi="Times New Roman" w:cs="Times New Roman"/>
          <w:color w:val="000000" w:themeColor="text1"/>
          <w:sz w:val="28"/>
          <w:szCs w:val="28"/>
          <w:lang w:eastAsia="ru-RU"/>
        </w:rPr>
        <w:t>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6" w:history="1">
        <w:r w:rsidRPr="007B20C0">
          <w:rPr>
            <w:rFonts w:ascii="Times New Roman" w:eastAsia="Times New Roman" w:hAnsi="Times New Roman" w:cs="Times New Roman"/>
            <w:color w:val="000000" w:themeColor="text1"/>
            <w:sz w:val="28"/>
            <w:szCs w:val="28"/>
            <w:u w:val="single"/>
            <w:lang w:eastAsia="ru-RU"/>
          </w:rPr>
          <w:t>законом</w:t>
        </w:r>
      </w:hyperlink>
      <w:r w:rsidRPr="007B20C0">
        <w:rPr>
          <w:rFonts w:ascii="Times New Roman" w:eastAsia="Times New Roman" w:hAnsi="Times New Roman" w:cs="Times New Roman"/>
          <w:color w:val="000000" w:themeColor="text1"/>
          <w:sz w:val="28"/>
          <w:szCs w:val="28"/>
          <w:lang w:eastAsia="ru-RU"/>
        </w:rPr>
        <w:t> от 16 апреля 2001 года N 44-ФЗ "О государственном банке данных о детях, оставшихся без попечения родителей".</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3. Орган опеки и попечительства в течение месяца со дня поступления сведений, указанных в </w:t>
      </w:r>
      <w:hyperlink r:id="rId27" w:anchor="dst124" w:history="1">
        <w:r w:rsidRPr="007B20C0">
          <w:rPr>
            <w:rFonts w:ascii="Times New Roman" w:eastAsia="Times New Roman" w:hAnsi="Times New Roman" w:cs="Times New Roman"/>
            <w:color w:val="000000" w:themeColor="text1"/>
            <w:sz w:val="28"/>
            <w:szCs w:val="28"/>
            <w:u w:val="single"/>
            <w:lang w:eastAsia="ru-RU"/>
          </w:rPr>
          <w:t>абзаце первом пункта 1</w:t>
        </w:r>
      </w:hyperlink>
      <w:r w:rsidRPr="007B20C0">
        <w:rPr>
          <w:rFonts w:ascii="Times New Roman" w:eastAsia="Times New Roman" w:hAnsi="Times New Roman" w:cs="Times New Roman"/>
          <w:color w:val="000000" w:themeColor="text1"/>
          <w:sz w:val="28"/>
          <w:szCs w:val="28"/>
          <w:lang w:eastAsia="ru-RU"/>
        </w:rPr>
        <w:t> настоящей статьи, обеспечивает устройство ребенка.</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Орган исполнительной власти субъекта Российской Федерации со дня поступления информации, указанной в </w:t>
      </w:r>
      <w:hyperlink r:id="rId28" w:anchor="dst126" w:history="1">
        <w:r w:rsidRPr="007B20C0">
          <w:rPr>
            <w:rFonts w:ascii="Times New Roman" w:eastAsia="Times New Roman" w:hAnsi="Times New Roman" w:cs="Times New Roman"/>
            <w:color w:val="000000" w:themeColor="text1"/>
            <w:sz w:val="28"/>
            <w:szCs w:val="28"/>
            <w:u w:val="single"/>
            <w:lang w:eastAsia="ru-RU"/>
          </w:rPr>
          <w:t>абзаце третьем пункта 1</w:t>
        </w:r>
      </w:hyperlink>
      <w:r w:rsidRPr="007B20C0">
        <w:rPr>
          <w:rFonts w:ascii="Times New Roman" w:eastAsia="Times New Roman" w:hAnsi="Times New Roman" w:cs="Times New Roman"/>
          <w:color w:val="000000" w:themeColor="text1"/>
          <w:sz w:val="28"/>
          <w:szCs w:val="28"/>
          <w:lang w:eastAsia="ru-RU"/>
        </w:rPr>
        <w:t>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r:id="rId29" w:anchor="dst126" w:history="1">
        <w:r w:rsidRPr="007B20C0">
          <w:rPr>
            <w:rFonts w:ascii="Times New Roman" w:eastAsia="Times New Roman" w:hAnsi="Times New Roman" w:cs="Times New Roman"/>
            <w:color w:val="000000" w:themeColor="text1"/>
            <w:sz w:val="28"/>
            <w:szCs w:val="28"/>
            <w:u w:val="single"/>
            <w:lang w:eastAsia="ru-RU"/>
          </w:rPr>
          <w:t>абзаце третьем пункта 1</w:t>
        </w:r>
      </w:hyperlink>
      <w:r w:rsidRPr="007B20C0">
        <w:rPr>
          <w:rFonts w:ascii="Times New Roman" w:eastAsia="Times New Roman" w:hAnsi="Times New Roman" w:cs="Times New Roman"/>
          <w:color w:val="000000" w:themeColor="text1"/>
          <w:sz w:val="28"/>
          <w:szCs w:val="28"/>
          <w:lang w:eastAsia="ru-RU"/>
        </w:rPr>
        <w:t>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Порядок формирования государственного банка данных о детях, оставшихся без попечения родителей, и пользования им определяется Федеральным </w:t>
      </w:r>
      <w:hyperlink r:id="rId30" w:history="1">
        <w:r w:rsidRPr="007B20C0">
          <w:rPr>
            <w:rFonts w:ascii="Times New Roman" w:eastAsia="Times New Roman" w:hAnsi="Times New Roman" w:cs="Times New Roman"/>
            <w:color w:val="000000" w:themeColor="text1"/>
            <w:sz w:val="28"/>
            <w:szCs w:val="28"/>
            <w:u w:val="single"/>
            <w:lang w:eastAsia="ru-RU"/>
          </w:rPr>
          <w:t>законом</w:t>
        </w:r>
      </w:hyperlink>
      <w:r w:rsidRPr="007B20C0">
        <w:rPr>
          <w:rFonts w:ascii="Times New Roman" w:eastAsia="Times New Roman" w:hAnsi="Times New Roman" w:cs="Times New Roman"/>
          <w:color w:val="000000" w:themeColor="text1"/>
          <w:sz w:val="28"/>
          <w:szCs w:val="28"/>
          <w:lang w:eastAsia="ru-RU"/>
        </w:rPr>
        <w:t> от 16 апреля 2001 года N 44-ФЗ "О государственном банке данных о детях, оставшихся без попечения родителей".</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4. За неисполнение обязанностей, предусмотренных </w:t>
      </w:r>
      <w:hyperlink r:id="rId31" w:anchor="dst127" w:history="1">
        <w:r w:rsidRPr="007B20C0">
          <w:rPr>
            <w:rFonts w:ascii="Times New Roman" w:eastAsia="Times New Roman" w:hAnsi="Times New Roman" w:cs="Times New Roman"/>
            <w:color w:val="000000" w:themeColor="text1"/>
            <w:sz w:val="28"/>
            <w:szCs w:val="28"/>
            <w:u w:val="single"/>
            <w:lang w:eastAsia="ru-RU"/>
          </w:rPr>
          <w:t>пунктами 2</w:t>
        </w:r>
      </w:hyperlink>
      <w:r w:rsidRPr="007B20C0">
        <w:rPr>
          <w:rFonts w:ascii="Times New Roman" w:eastAsia="Times New Roman" w:hAnsi="Times New Roman" w:cs="Times New Roman"/>
          <w:color w:val="000000" w:themeColor="text1"/>
          <w:sz w:val="28"/>
          <w:szCs w:val="28"/>
          <w:lang w:eastAsia="ru-RU"/>
        </w:rPr>
        <w:t>, </w:t>
      </w:r>
      <w:hyperlink r:id="rId32" w:anchor="dst128" w:history="1">
        <w:r w:rsidRPr="007B20C0">
          <w:rPr>
            <w:rFonts w:ascii="Times New Roman" w:eastAsia="Times New Roman" w:hAnsi="Times New Roman" w:cs="Times New Roman"/>
            <w:color w:val="000000" w:themeColor="text1"/>
            <w:sz w:val="28"/>
            <w:szCs w:val="28"/>
            <w:u w:val="single"/>
            <w:lang w:eastAsia="ru-RU"/>
          </w:rPr>
          <w:t>3</w:t>
        </w:r>
      </w:hyperlink>
      <w:r w:rsidRPr="007B20C0">
        <w:rPr>
          <w:rFonts w:ascii="Times New Roman" w:eastAsia="Times New Roman" w:hAnsi="Times New Roman" w:cs="Times New Roman"/>
          <w:color w:val="000000" w:themeColor="text1"/>
          <w:sz w:val="28"/>
          <w:szCs w:val="28"/>
          <w:lang w:eastAsia="ru-RU"/>
        </w:rPr>
        <w:t>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r:id="rId33" w:anchor="dst127" w:history="1">
        <w:r w:rsidRPr="007B20C0">
          <w:rPr>
            <w:rFonts w:ascii="Times New Roman" w:eastAsia="Times New Roman" w:hAnsi="Times New Roman" w:cs="Times New Roman"/>
            <w:color w:val="000000" w:themeColor="text1"/>
            <w:sz w:val="28"/>
            <w:szCs w:val="28"/>
            <w:u w:val="single"/>
            <w:lang w:eastAsia="ru-RU"/>
          </w:rPr>
          <w:t xml:space="preserve">пунктах </w:t>
        </w:r>
        <w:r w:rsidRPr="007B20C0">
          <w:rPr>
            <w:rFonts w:ascii="Times New Roman" w:eastAsia="Times New Roman" w:hAnsi="Times New Roman" w:cs="Times New Roman"/>
            <w:color w:val="000000" w:themeColor="text1"/>
            <w:sz w:val="28"/>
            <w:szCs w:val="28"/>
            <w:u w:val="single"/>
            <w:lang w:eastAsia="ru-RU"/>
          </w:rPr>
          <w:lastRenderedPageBreak/>
          <w:t>2</w:t>
        </w:r>
      </w:hyperlink>
      <w:r w:rsidRPr="007B20C0">
        <w:rPr>
          <w:rFonts w:ascii="Times New Roman" w:eastAsia="Times New Roman" w:hAnsi="Times New Roman" w:cs="Times New Roman"/>
          <w:color w:val="000000" w:themeColor="text1"/>
          <w:sz w:val="28"/>
          <w:szCs w:val="28"/>
          <w:lang w:eastAsia="ru-RU"/>
        </w:rPr>
        <w:t>, </w:t>
      </w:r>
      <w:hyperlink r:id="rId34" w:anchor="dst128" w:history="1">
        <w:r w:rsidRPr="007B20C0">
          <w:rPr>
            <w:rFonts w:ascii="Times New Roman" w:eastAsia="Times New Roman" w:hAnsi="Times New Roman" w:cs="Times New Roman"/>
            <w:color w:val="000000" w:themeColor="text1"/>
            <w:sz w:val="28"/>
            <w:szCs w:val="28"/>
            <w:u w:val="single"/>
            <w:lang w:eastAsia="ru-RU"/>
          </w:rPr>
          <w:t>3</w:t>
        </w:r>
      </w:hyperlink>
      <w:r w:rsidRPr="007B20C0">
        <w:rPr>
          <w:rFonts w:ascii="Times New Roman" w:eastAsia="Times New Roman" w:hAnsi="Times New Roman" w:cs="Times New Roman"/>
          <w:color w:val="000000" w:themeColor="text1"/>
          <w:sz w:val="28"/>
          <w:szCs w:val="28"/>
          <w:lang w:eastAsia="ru-RU"/>
        </w:rPr>
        <w:t> настоящей статьи органов привлекаются к ответственности в порядке, установленном законом.</w:t>
      </w:r>
    </w:p>
    <w:p w:rsidR="007B20C0" w:rsidRPr="007B20C0" w:rsidRDefault="007B20C0" w:rsidP="007B20C0">
      <w:pPr>
        <w:spacing w:after="0" w:line="240" w:lineRule="auto"/>
        <w:ind w:left="-567" w:firstLine="709"/>
        <w:jc w:val="both"/>
        <w:rPr>
          <w:rFonts w:ascii="Times New Roman" w:hAnsi="Times New Roman" w:cs="Times New Roman"/>
          <w:color w:val="000000" w:themeColor="text1"/>
          <w:sz w:val="28"/>
          <w:szCs w:val="28"/>
        </w:rPr>
      </w:pPr>
    </w:p>
    <w:p w:rsidR="007B20C0" w:rsidRPr="007B20C0" w:rsidRDefault="007B20C0" w:rsidP="007B20C0">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7B20C0">
        <w:rPr>
          <w:rFonts w:ascii="Times New Roman" w:eastAsia="Times New Roman" w:hAnsi="Times New Roman" w:cs="Times New Roman"/>
          <w:b/>
          <w:bCs/>
          <w:color w:val="000000" w:themeColor="text1"/>
          <w:kern w:val="36"/>
          <w:sz w:val="28"/>
          <w:szCs w:val="28"/>
          <w:lang w:eastAsia="ru-RU"/>
        </w:rPr>
        <w:t>СК РФ Статья 123. Устройство детей, оставшихся без попечения родителей</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r:id="rId35" w:anchor="dst72" w:history="1">
        <w:r w:rsidRPr="007B20C0">
          <w:rPr>
            <w:rFonts w:ascii="Times New Roman" w:eastAsia="Times New Roman" w:hAnsi="Times New Roman" w:cs="Times New Roman"/>
            <w:color w:val="000000" w:themeColor="text1"/>
            <w:sz w:val="28"/>
            <w:szCs w:val="28"/>
            <w:u w:val="single"/>
            <w:lang w:eastAsia="ru-RU"/>
          </w:rPr>
          <w:t>статья 155.1</w:t>
        </w:r>
      </w:hyperlink>
      <w:r w:rsidRPr="007B20C0">
        <w:rPr>
          <w:rFonts w:ascii="Times New Roman" w:eastAsia="Times New Roman" w:hAnsi="Times New Roman" w:cs="Times New Roman"/>
          <w:color w:val="000000" w:themeColor="text1"/>
          <w:sz w:val="28"/>
          <w:szCs w:val="28"/>
          <w:lang w:eastAsia="ru-RU"/>
        </w:rPr>
        <w:t> настоящего Кодекса).</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Федеральных законов от 24.04.2008 </w:t>
      </w:r>
      <w:hyperlink r:id="rId36" w:anchor="dst100061" w:history="1">
        <w:r w:rsidRPr="007B20C0">
          <w:rPr>
            <w:rFonts w:ascii="Times New Roman" w:eastAsia="Times New Roman" w:hAnsi="Times New Roman" w:cs="Times New Roman"/>
            <w:color w:val="000000" w:themeColor="text1"/>
            <w:sz w:val="24"/>
            <w:szCs w:val="28"/>
            <w:lang w:eastAsia="ru-RU"/>
          </w:rPr>
          <w:t>N 49-ФЗ</w:t>
        </w:r>
      </w:hyperlink>
      <w:r w:rsidRPr="007B20C0">
        <w:rPr>
          <w:rFonts w:ascii="Times New Roman" w:eastAsia="Times New Roman" w:hAnsi="Times New Roman" w:cs="Times New Roman"/>
          <w:color w:val="000000" w:themeColor="text1"/>
          <w:sz w:val="24"/>
          <w:szCs w:val="28"/>
          <w:lang w:eastAsia="ru-RU"/>
        </w:rPr>
        <w:t>, от 02.07.2013 </w:t>
      </w:r>
      <w:hyperlink r:id="rId37" w:anchor="dst100044" w:history="1">
        <w:r w:rsidRPr="007B20C0">
          <w:rPr>
            <w:rFonts w:ascii="Times New Roman" w:eastAsia="Times New Roman" w:hAnsi="Times New Roman" w:cs="Times New Roman"/>
            <w:color w:val="000000" w:themeColor="text1"/>
            <w:sz w:val="24"/>
            <w:szCs w:val="28"/>
            <w:lang w:eastAsia="ru-RU"/>
          </w:rPr>
          <w:t>N 167-ФЗ</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38" w:history="1">
        <w:r w:rsidRPr="007B20C0">
          <w:rPr>
            <w:rFonts w:ascii="Times New Roman" w:eastAsia="Times New Roman" w:hAnsi="Times New Roman" w:cs="Times New Roman"/>
            <w:color w:val="000000" w:themeColor="text1"/>
            <w:sz w:val="24"/>
            <w:szCs w:val="28"/>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Абзац утратил силу с 1 сентября 2008 года. - Федеральный </w:t>
      </w:r>
      <w:hyperlink r:id="rId39" w:anchor="dst100063" w:history="1">
        <w:r w:rsidRPr="007B20C0">
          <w:rPr>
            <w:rFonts w:ascii="Times New Roman" w:eastAsia="Times New Roman" w:hAnsi="Times New Roman" w:cs="Times New Roman"/>
            <w:color w:val="000000" w:themeColor="text1"/>
            <w:sz w:val="24"/>
            <w:szCs w:val="28"/>
            <w:lang w:eastAsia="ru-RU"/>
          </w:rPr>
          <w:t>закон</w:t>
        </w:r>
      </w:hyperlink>
      <w:r w:rsidRPr="007B20C0">
        <w:rPr>
          <w:rFonts w:ascii="Times New Roman" w:eastAsia="Times New Roman" w:hAnsi="Times New Roman" w:cs="Times New Roman"/>
          <w:color w:val="000000" w:themeColor="text1"/>
          <w:sz w:val="24"/>
          <w:szCs w:val="28"/>
          <w:lang w:eastAsia="ru-RU"/>
        </w:rPr>
        <w:t> от 24.04.2008 N 49-ФЗ.</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40" w:history="1">
        <w:r w:rsidRPr="007B20C0">
          <w:rPr>
            <w:rFonts w:ascii="Times New Roman" w:eastAsia="Times New Roman" w:hAnsi="Times New Roman" w:cs="Times New Roman"/>
            <w:color w:val="000000" w:themeColor="text1"/>
            <w:sz w:val="24"/>
            <w:szCs w:val="28"/>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2. До устройства детей, оставшихся без попечения родителей, на воспитание в семью или в организации, указанные в </w:t>
      </w:r>
      <w:hyperlink r:id="rId41" w:anchor="dst100558" w:history="1">
        <w:r w:rsidRPr="007B20C0">
          <w:rPr>
            <w:rFonts w:ascii="Times New Roman" w:eastAsia="Times New Roman" w:hAnsi="Times New Roman" w:cs="Times New Roman"/>
            <w:color w:val="000000" w:themeColor="text1"/>
            <w:sz w:val="28"/>
            <w:szCs w:val="28"/>
            <w:u w:val="single"/>
            <w:lang w:eastAsia="ru-RU"/>
          </w:rPr>
          <w:t>пункте 1</w:t>
        </w:r>
      </w:hyperlink>
      <w:r w:rsidRPr="007B20C0">
        <w:rPr>
          <w:rFonts w:ascii="Times New Roman" w:eastAsia="Times New Roman" w:hAnsi="Times New Roman" w:cs="Times New Roman"/>
          <w:color w:val="000000" w:themeColor="text1"/>
          <w:sz w:val="28"/>
          <w:szCs w:val="28"/>
          <w:lang w:eastAsia="ru-RU"/>
        </w:rPr>
        <w:t> настоящей статьи, исполнение обязанностей опекуна (попечителя) детей временно возлагается на органы опеки и попечительства.</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Федерального </w:t>
      </w:r>
      <w:hyperlink r:id="rId42" w:anchor="dst100064" w:history="1">
        <w:r w:rsidRPr="007B20C0">
          <w:rPr>
            <w:rFonts w:ascii="Times New Roman" w:eastAsia="Times New Roman" w:hAnsi="Times New Roman" w:cs="Times New Roman"/>
            <w:color w:val="000000" w:themeColor="text1"/>
            <w:sz w:val="24"/>
            <w:szCs w:val="28"/>
            <w:u w:val="single"/>
            <w:lang w:eastAsia="ru-RU"/>
          </w:rPr>
          <w:t>закона</w:t>
        </w:r>
      </w:hyperlink>
      <w:r w:rsidRPr="007B20C0">
        <w:rPr>
          <w:rFonts w:ascii="Times New Roman" w:eastAsia="Times New Roman" w:hAnsi="Times New Roman" w:cs="Times New Roman"/>
          <w:color w:val="000000" w:themeColor="text1"/>
          <w:sz w:val="24"/>
          <w:szCs w:val="28"/>
          <w:lang w:eastAsia="ru-RU"/>
        </w:rPr>
        <w:t> от 24.04.2008 N 49-ФЗ)</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43"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8"/>
          <w:szCs w:val="28"/>
          <w:lang w:eastAsia="ru-RU"/>
        </w:rPr>
      </w:pPr>
    </w:p>
    <w:p w:rsidR="007B20C0" w:rsidRPr="007B20C0" w:rsidRDefault="007B20C0" w:rsidP="007B20C0">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7B20C0">
        <w:rPr>
          <w:rFonts w:ascii="Times New Roman" w:eastAsia="Times New Roman" w:hAnsi="Times New Roman" w:cs="Times New Roman"/>
          <w:b/>
          <w:bCs/>
          <w:color w:val="000000" w:themeColor="text1"/>
          <w:kern w:val="36"/>
          <w:sz w:val="28"/>
          <w:szCs w:val="28"/>
          <w:lang w:eastAsia="ru-RU"/>
        </w:rPr>
        <w:t>СК РФ Статья 55. Право ребенка на общение с родителями и другими родственниками</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w:t>
      </w:r>
      <w:hyperlink r:id="rId44" w:history="1">
        <w:r w:rsidRPr="007B20C0">
          <w:rPr>
            <w:rFonts w:ascii="Times New Roman" w:eastAsia="Times New Roman" w:hAnsi="Times New Roman" w:cs="Times New Roman"/>
            <w:color w:val="000000" w:themeColor="text1"/>
            <w:sz w:val="28"/>
            <w:szCs w:val="28"/>
            <w:u w:val="single"/>
            <w:lang w:eastAsia="ru-RU"/>
          </w:rPr>
          <w:t>законом</w:t>
        </w:r>
      </w:hyperlink>
      <w:r w:rsidRPr="007B20C0">
        <w:rPr>
          <w:rFonts w:ascii="Times New Roman" w:eastAsia="Times New Roman" w:hAnsi="Times New Roman" w:cs="Times New Roman"/>
          <w:color w:val="000000" w:themeColor="text1"/>
          <w:sz w:val="28"/>
          <w:szCs w:val="28"/>
          <w:lang w:eastAsia="ru-RU"/>
        </w:rPr>
        <w:t>.</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Федеральных законов от 02.07.2013 </w:t>
      </w:r>
      <w:hyperlink r:id="rId45" w:anchor="dst100020" w:history="1">
        <w:r w:rsidRPr="007B20C0">
          <w:rPr>
            <w:rFonts w:ascii="Times New Roman" w:eastAsia="Times New Roman" w:hAnsi="Times New Roman" w:cs="Times New Roman"/>
            <w:color w:val="000000" w:themeColor="text1"/>
            <w:sz w:val="24"/>
            <w:szCs w:val="28"/>
            <w:u w:val="single"/>
            <w:lang w:eastAsia="ru-RU"/>
          </w:rPr>
          <w:t>N 167-ФЗ</w:t>
        </w:r>
      </w:hyperlink>
      <w:r w:rsidRPr="007B20C0">
        <w:rPr>
          <w:rFonts w:ascii="Times New Roman" w:eastAsia="Times New Roman" w:hAnsi="Times New Roman" w:cs="Times New Roman"/>
          <w:color w:val="000000" w:themeColor="text1"/>
          <w:sz w:val="24"/>
          <w:szCs w:val="28"/>
          <w:lang w:eastAsia="ru-RU"/>
        </w:rPr>
        <w:t>, от 25.11.2013 </w:t>
      </w:r>
      <w:hyperlink r:id="rId46" w:anchor="dst100330" w:history="1">
        <w:r w:rsidRPr="007B20C0">
          <w:rPr>
            <w:rFonts w:ascii="Times New Roman" w:eastAsia="Times New Roman" w:hAnsi="Times New Roman" w:cs="Times New Roman"/>
            <w:color w:val="000000" w:themeColor="text1"/>
            <w:sz w:val="24"/>
            <w:szCs w:val="28"/>
            <w:u w:val="single"/>
            <w:lang w:eastAsia="ru-RU"/>
          </w:rPr>
          <w:t>N 317-ФЗ</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47"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Default="007B20C0" w:rsidP="007B20C0">
      <w:pPr>
        <w:spacing w:after="0" w:line="240" w:lineRule="auto"/>
        <w:ind w:left="-567" w:firstLine="709"/>
        <w:jc w:val="both"/>
        <w:rPr>
          <w:rFonts w:ascii="Times New Roman" w:hAnsi="Times New Roman" w:cs="Times New Roman"/>
          <w:color w:val="000000" w:themeColor="text1"/>
          <w:sz w:val="28"/>
          <w:szCs w:val="28"/>
        </w:rPr>
      </w:pPr>
    </w:p>
    <w:p w:rsidR="007B20C0" w:rsidRDefault="007B20C0" w:rsidP="007B20C0">
      <w:pPr>
        <w:spacing w:after="0" w:line="240" w:lineRule="auto"/>
        <w:ind w:left="-567" w:firstLine="709"/>
        <w:jc w:val="both"/>
        <w:rPr>
          <w:rFonts w:ascii="Times New Roman" w:hAnsi="Times New Roman" w:cs="Times New Roman"/>
          <w:color w:val="000000" w:themeColor="text1"/>
          <w:sz w:val="28"/>
          <w:szCs w:val="28"/>
        </w:rPr>
      </w:pPr>
    </w:p>
    <w:p w:rsidR="007B20C0" w:rsidRDefault="007B20C0" w:rsidP="007B20C0">
      <w:pPr>
        <w:spacing w:after="0" w:line="240" w:lineRule="auto"/>
        <w:ind w:left="-567" w:firstLine="709"/>
        <w:jc w:val="both"/>
        <w:rPr>
          <w:rFonts w:ascii="Times New Roman" w:hAnsi="Times New Roman" w:cs="Times New Roman"/>
          <w:color w:val="000000" w:themeColor="text1"/>
          <w:sz w:val="28"/>
          <w:szCs w:val="28"/>
        </w:rPr>
      </w:pPr>
    </w:p>
    <w:p w:rsidR="007B20C0" w:rsidRDefault="007B20C0" w:rsidP="007B20C0">
      <w:pPr>
        <w:spacing w:after="0" w:line="240" w:lineRule="auto"/>
        <w:ind w:left="-567" w:firstLine="709"/>
        <w:jc w:val="both"/>
        <w:rPr>
          <w:rFonts w:ascii="Times New Roman" w:hAnsi="Times New Roman" w:cs="Times New Roman"/>
          <w:color w:val="000000" w:themeColor="text1"/>
          <w:sz w:val="28"/>
          <w:szCs w:val="28"/>
        </w:rPr>
      </w:pPr>
    </w:p>
    <w:p w:rsidR="007B20C0" w:rsidRPr="007B20C0" w:rsidRDefault="007B20C0" w:rsidP="007B20C0">
      <w:pPr>
        <w:spacing w:after="0" w:line="240" w:lineRule="auto"/>
        <w:ind w:left="-567" w:firstLine="709"/>
        <w:jc w:val="both"/>
        <w:rPr>
          <w:rFonts w:ascii="Times New Roman" w:hAnsi="Times New Roman" w:cs="Times New Roman"/>
          <w:color w:val="000000" w:themeColor="text1"/>
          <w:sz w:val="28"/>
          <w:szCs w:val="28"/>
        </w:rPr>
      </w:pPr>
    </w:p>
    <w:p w:rsidR="007B20C0" w:rsidRPr="007B20C0" w:rsidRDefault="007B20C0" w:rsidP="007B20C0">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7B20C0">
        <w:rPr>
          <w:rFonts w:ascii="Times New Roman" w:eastAsia="Times New Roman" w:hAnsi="Times New Roman" w:cs="Times New Roman"/>
          <w:b/>
          <w:bCs/>
          <w:color w:val="000000" w:themeColor="text1"/>
          <w:kern w:val="36"/>
          <w:sz w:val="28"/>
          <w:szCs w:val="28"/>
          <w:lang w:eastAsia="ru-RU"/>
        </w:rPr>
        <w:lastRenderedPageBreak/>
        <w:t>СК РФ Статья 56. Право ребенка на защиту</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1. Ребенок имеет право на защиту своих прав и законных интересов.</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Несовершеннолетний, признанный в соответствии с </w:t>
      </w:r>
      <w:hyperlink r:id="rId48" w:history="1">
        <w:r w:rsidRPr="007B20C0">
          <w:rPr>
            <w:rFonts w:ascii="Times New Roman" w:eastAsia="Times New Roman" w:hAnsi="Times New Roman" w:cs="Times New Roman"/>
            <w:color w:val="000000" w:themeColor="text1"/>
            <w:sz w:val="28"/>
            <w:szCs w:val="28"/>
            <w:u w:val="single"/>
            <w:lang w:eastAsia="ru-RU"/>
          </w:rPr>
          <w:t>законом</w:t>
        </w:r>
      </w:hyperlink>
      <w:r w:rsidRPr="007B20C0">
        <w:rPr>
          <w:rFonts w:ascii="Times New Roman" w:eastAsia="Times New Roman" w:hAnsi="Times New Roman" w:cs="Times New Roman"/>
          <w:color w:val="000000" w:themeColor="text1"/>
          <w:sz w:val="28"/>
          <w:szCs w:val="28"/>
          <w:lang w:eastAsia="ru-RU"/>
        </w:rPr>
        <w:t>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2. Ребенок имеет право на защиту от злоупотреблений со стороны родителей (лиц, их заменяющих).</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7B20C0" w:rsidRPr="007B20C0" w:rsidRDefault="007B20C0" w:rsidP="007B20C0">
      <w:pPr>
        <w:spacing w:after="0" w:line="240" w:lineRule="auto"/>
        <w:ind w:left="-567" w:firstLine="709"/>
        <w:jc w:val="both"/>
        <w:rPr>
          <w:rFonts w:ascii="Times New Roman" w:hAnsi="Times New Roman" w:cs="Times New Roman"/>
          <w:color w:val="000000" w:themeColor="text1"/>
          <w:sz w:val="28"/>
          <w:szCs w:val="28"/>
        </w:rPr>
      </w:pPr>
    </w:p>
    <w:p w:rsidR="007B20C0" w:rsidRPr="007B20C0" w:rsidRDefault="007B20C0" w:rsidP="007B20C0">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7B20C0">
        <w:rPr>
          <w:rFonts w:ascii="Times New Roman" w:eastAsia="Times New Roman" w:hAnsi="Times New Roman" w:cs="Times New Roman"/>
          <w:b/>
          <w:bCs/>
          <w:color w:val="000000" w:themeColor="text1"/>
          <w:kern w:val="36"/>
          <w:sz w:val="28"/>
          <w:szCs w:val="28"/>
          <w:lang w:eastAsia="ru-RU"/>
        </w:rPr>
        <w:t>СК РФ Статья 64. Права и обязанности родителей по защите прав и интересов детей</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1. Защита прав и интересов детей возлагается на их родителей.</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7B20C0" w:rsidRPr="007B20C0" w:rsidRDefault="007B20C0" w:rsidP="007B20C0">
      <w:pPr>
        <w:spacing w:after="0" w:line="240" w:lineRule="auto"/>
        <w:ind w:left="-567" w:firstLine="709"/>
        <w:jc w:val="both"/>
        <w:rPr>
          <w:rFonts w:ascii="Times New Roman" w:hAnsi="Times New Roman" w:cs="Times New Roman"/>
          <w:color w:val="000000" w:themeColor="text1"/>
          <w:sz w:val="28"/>
          <w:szCs w:val="28"/>
        </w:rPr>
      </w:pPr>
    </w:p>
    <w:p w:rsidR="007B20C0" w:rsidRPr="007B20C0" w:rsidRDefault="007B20C0" w:rsidP="007B20C0">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7B20C0">
        <w:rPr>
          <w:rFonts w:ascii="Times New Roman" w:eastAsia="Times New Roman" w:hAnsi="Times New Roman" w:cs="Times New Roman"/>
          <w:b/>
          <w:bCs/>
          <w:color w:val="000000" w:themeColor="text1"/>
          <w:kern w:val="36"/>
          <w:sz w:val="28"/>
          <w:szCs w:val="28"/>
          <w:lang w:eastAsia="ru-RU"/>
        </w:rPr>
        <w:t>СК РФ Статья 66. Осуществление родительских прав родителем, проживающим отдельно от ребенка</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lastRenderedPageBreak/>
        <w:t>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49" w:anchor="dst153" w:history="1">
        <w:r w:rsidRPr="007B20C0">
          <w:rPr>
            <w:rFonts w:ascii="Times New Roman" w:eastAsia="Times New Roman" w:hAnsi="Times New Roman" w:cs="Times New Roman"/>
            <w:color w:val="000000" w:themeColor="text1"/>
            <w:sz w:val="28"/>
            <w:szCs w:val="28"/>
            <w:u w:val="single"/>
            <w:lang w:eastAsia="ru-RU"/>
          </w:rPr>
          <w:t>законодательством</w:t>
        </w:r>
      </w:hyperlink>
      <w:r w:rsidRPr="007B20C0">
        <w:rPr>
          <w:rFonts w:ascii="Times New Roman" w:eastAsia="Times New Roman" w:hAnsi="Times New Roman" w:cs="Times New Roman"/>
          <w:color w:val="000000" w:themeColor="text1"/>
          <w:sz w:val="28"/>
          <w:szCs w:val="28"/>
          <w:lang w:eastAsia="ru-RU"/>
        </w:rP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Федерального </w:t>
      </w:r>
      <w:hyperlink r:id="rId50" w:anchor="dst100012" w:history="1">
        <w:r w:rsidRPr="007B20C0">
          <w:rPr>
            <w:rFonts w:ascii="Times New Roman" w:eastAsia="Times New Roman" w:hAnsi="Times New Roman" w:cs="Times New Roman"/>
            <w:color w:val="000000" w:themeColor="text1"/>
            <w:sz w:val="24"/>
            <w:szCs w:val="28"/>
            <w:u w:val="single"/>
            <w:lang w:eastAsia="ru-RU"/>
          </w:rPr>
          <w:t>закона</w:t>
        </w:r>
      </w:hyperlink>
      <w:r w:rsidRPr="007B20C0">
        <w:rPr>
          <w:rFonts w:ascii="Times New Roman" w:eastAsia="Times New Roman" w:hAnsi="Times New Roman" w:cs="Times New Roman"/>
          <w:color w:val="000000" w:themeColor="text1"/>
          <w:sz w:val="24"/>
          <w:szCs w:val="28"/>
          <w:lang w:eastAsia="ru-RU"/>
        </w:rPr>
        <w:t> от 04.05.2011 N 98-ФЗ)</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51"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3. При невыполнении решения суда к виновному родителю применяются меры, предусмотренные </w:t>
      </w:r>
      <w:hyperlink r:id="rId52" w:anchor="dst2616" w:history="1">
        <w:r w:rsidRPr="007B20C0">
          <w:rPr>
            <w:rFonts w:ascii="Times New Roman" w:eastAsia="Times New Roman" w:hAnsi="Times New Roman" w:cs="Times New Roman"/>
            <w:color w:val="000000" w:themeColor="text1"/>
            <w:sz w:val="28"/>
            <w:szCs w:val="28"/>
            <w:u w:val="single"/>
            <w:lang w:eastAsia="ru-RU"/>
          </w:rPr>
          <w:t>законодательством</w:t>
        </w:r>
      </w:hyperlink>
      <w:r w:rsidRPr="007B20C0">
        <w:rPr>
          <w:rFonts w:ascii="Times New Roman" w:eastAsia="Times New Roman" w:hAnsi="Times New Roman" w:cs="Times New Roman"/>
          <w:color w:val="000000" w:themeColor="text1"/>
          <w:sz w:val="28"/>
          <w:szCs w:val="28"/>
          <w:lang w:eastAsia="ru-RU"/>
        </w:rPr>
        <w:t>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Федерального </w:t>
      </w:r>
      <w:hyperlink r:id="rId53" w:anchor="dst100019" w:history="1">
        <w:r w:rsidRPr="007B20C0">
          <w:rPr>
            <w:rFonts w:ascii="Times New Roman" w:eastAsia="Times New Roman" w:hAnsi="Times New Roman" w:cs="Times New Roman"/>
            <w:color w:val="000000" w:themeColor="text1"/>
            <w:sz w:val="24"/>
            <w:szCs w:val="28"/>
            <w:u w:val="single"/>
            <w:lang w:eastAsia="ru-RU"/>
          </w:rPr>
          <w:t>закона</w:t>
        </w:r>
      </w:hyperlink>
      <w:r w:rsidRPr="007B20C0">
        <w:rPr>
          <w:rFonts w:ascii="Times New Roman" w:eastAsia="Times New Roman" w:hAnsi="Times New Roman" w:cs="Times New Roman"/>
          <w:color w:val="000000" w:themeColor="text1"/>
          <w:sz w:val="24"/>
          <w:szCs w:val="28"/>
          <w:lang w:eastAsia="ru-RU"/>
        </w:rPr>
        <w:t> от 30.12.2015 N 457-ФЗ)</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54"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(в ред. Федеральных законов от 24.04.2008 </w:t>
      </w:r>
      <w:hyperlink r:id="rId55" w:anchor="dst100044" w:history="1">
        <w:r w:rsidRPr="007B20C0">
          <w:rPr>
            <w:rFonts w:ascii="Times New Roman" w:eastAsia="Times New Roman" w:hAnsi="Times New Roman" w:cs="Times New Roman"/>
            <w:color w:val="000000" w:themeColor="text1"/>
            <w:sz w:val="24"/>
            <w:szCs w:val="28"/>
            <w:u w:val="single"/>
            <w:lang w:eastAsia="ru-RU"/>
          </w:rPr>
          <w:t>N 49-ФЗ</w:t>
        </w:r>
      </w:hyperlink>
      <w:r w:rsidRPr="007B20C0">
        <w:rPr>
          <w:rFonts w:ascii="Times New Roman" w:eastAsia="Times New Roman" w:hAnsi="Times New Roman" w:cs="Times New Roman"/>
          <w:color w:val="000000" w:themeColor="text1"/>
          <w:sz w:val="24"/>
          <w:szCs w:val="28"/>
          <w:lang w:eastAsia="ru-RU"/>
        </w:rPr>
        <w:t>, от 25.11.2013 </w:t>
      </w:r>
      <w:hyperlink r:id="rId56" w:anchor="dst100331" w:history="1">
        <w:r w:rsidRPr="007B20C0">
          <w:rPr>
            <w:rFonts w:ascii="Times New Roman" w:eastAsia="Times New Roman" w:hAnsi="Times New Roman" w:cs="Times New Roman"/>
            <w:color w:val="000000" w:themeColor="text1"/>
            <w:sz w:val="24"/>
            <w:szCs w:val="28"/>
            <w:u w:val="single"/>
            <w:lang w:eastAsia="ru-RU"/>
          </w:rPr>
          <w:t>N 317-ФЗ</w:t>
        </w:r>
      </w:hyperlink>
      <w:r w:rsidRPr="007B20C0">
        <w:rPr>
          <w:rFonts w:ascii="Times New Roman" w:eastAsia="Times New Roman" w:hAnsi="Times New Roman" w:cs="Times New Roman"/>
          <w:color w:val="000000" w:themeColor="text1"/>
          <w:sz w:val="24"/>
          <w:szCs w:val="28"/>
          <w:lang w:eastAsia="ru-RU"/>
        </w:rPr>
        <w:t>, от 28.11.2015 </w:t>
      </w:r>
      <w:hyperlink r:id="rId57" w:anchor="dst100074" w:history="1">
        <w:r w:rsidRPr="007B20C0">
          <w:rPr>
            <w:rFonts w:ascii="Times New Roman" w:eastAsia="Times New Roman" w:hAnsi="Times New Roman" w:cs="Times New Roman"/>
            <w:color w:val="000000" w:themeColor="text1"/>
            <w:sz w:val="24"/>
            <w:szCs w:val="28"/>
            <w:u w:val="single"/>
            <w:lang w:eastAsia="ru-RU"/>
          </w:rPr>
          <w:t>N 358-ФЗ</w:t>
        </w:r>
      </w:hyperlink>
      <w:r w:rsidRPr="007B20C0">
        <w:rPr>
          <w:rFonts w:ascii="Times New Roman" w:eastAsia="Times New Roman" w:hAnsi="Times New Roman" w:cs="Times New Roman"/>
          <w:color w:val="000000" w:themeColor="text1"/>
          <w:sz w:val="24"/>
          <w:szCs w:val="28"/>
          <w:lang w:eastAsia="ru-RU"/>
        </w:rPr>
        <w:t>, от 28.03.2017 </w:t>
      </w:r>
      <w:hyperlink r:id="rId58" w:anchor="dst100020" w:history="1">
        <w:r w:rsidRPr="007B20C0">
          <w:rPr>
            <w:rFonts w:ascii="Times New Roman" w:eastAsia="Times New Roman" w:hAnsi="Times New Roman" w:cs="Times New Roman"/>
            <w:color w:val="000000" w:themeColor="text1"/>
            <w:sz w:val="24"/>
            <w:szCs w:val="28"/>
            <w:u w:val="single"/>
            <w:lang w:eastAsia="ru-RU"/>
          </w:rPr>
          <w:t>N 39-ФЗ</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hd w:val="clear" w:color="auto" w:fill="FFFFFF"/>
        <w:spacing w:after="0" w:line="240" w:lineRule="auto"/>
        <w:ind w:left="-567" w:firstLine="709"/>
        <w:jc w:val="both"/>
        <w:rPr>
          <w:rFonts w:ascii="Times New Roman" w:eastAsia="Times New Roman" w:hAnsi="Times New Roman" w:cs="Times New Roman"/>
          <w:color w:val="000000" w:themeColor="text1"/>
          <w:sz w:val="24"/>
          <w:szCs w:val="28"/>
          <w:lang w:eastAsia="ru-RU"/>
        </w:rPr>
      </w:pPr>
      <w:r w:rsidRPr="007B20C0">
        <w:rPr>
          <w:rFonts w:ascii="Times New Roman" w:eastAsia="Times New Roman" w:hAnsi="Times New Roman" w:cs="Times New Roman"/>
          <w:color w:val="000000" w:themeColor="text1"/>
          <w:sz w:val="24"/>
          <w:szCs w:val="28"/>
          <w:lang w:eastAsia="ru-RU"/>
        </w:rPr>
        <w:t>(см. текст в предыдущей </w:t>
      </w:r>
      <w:hyperlink r:id="rId59" w:history="1">
        <w:r w:rsidRPr="007B20C0">
          <w:rPr>
            <w:rFonts w:ascii="Times New Roman" w:eastAsia="Times New Roman" w:hAnsi="Times New Roman" w:cs="Times New Roman"/>
            <w:color w:val="000000" w:themeColor="text1"/>
            <w:sz w:val="24"/>
            <w:szCs w:val="28"/>
            <w:u w:val="single"/>
            <w:lang w:eastAsia="ru-RU"/>
          </w:rPr>
          <w:t>редакции</w:t>
        </w:r>
      </w:hyperlink>
      <w:r w:rsidRPr="007B20C0">
        <w:rPr>
          <w:rFonts w:ascii="Times New Roman" w:eastAsia="Times New Roman" w:hAnsi="Times New Roman" w:cs="Times New Roman"/>
          <w:color w:val="000000" w:themeColor="text1"/>
          <w:sz w:val="24"/>
          <w:szCs w:val="28"/>
          <w:lang w:eastAsia="ru-RU"/>
        </w:rPr>
        <w:t>)</w:t>
      </w:r>
    </w:p>
    <w:p w:rsidR="007B20C0" w:rsidRPr="007B20C0" w:rsidRDefault="007B20C0" w:rsidP="007B20C0">
      <w:pPr>
        <w:spacing w:after="0" w:line="240" w:lineRule="auto"/>
        <w:ind w:left="-567" w:firstLine="709"/>
        <w:jc w:val="both"/>
        <w:rPr>
          <w:rFonts w:ascii="Times New Roman" w:hAnsi="Times New Roman" w:cs="Times New Roman"/>
          <w:color w:val="000000" w:themeColor="text1"/>
          <w:sz w:val="28"/>
          <w:szCs w:val="28"/>
        </w:rPr>
      </w:pPr>
    </w:p>
    <w:p w:rsidR="007B20C0" w:rsidRPr="007B20C0" w:rsidRDefault="007B20C0" w:rsidP="007B20C0">
      <w:pPr>
        <w:shd w:val="clear" w:color="auto" w:fill="FFFFFF"/>
        <w:spacing w:after="0" w:line="240" w:lineRule="auto"/>
        <w:ind w:left="-567" w:firstLine="709"/>
        <w:jc w:val="both"/>
        <w:outlineLvl w:val="1"/>
        <w:rPr>
          <w:rFonts w:ascii="Times New Roman" w:eastAsia="Times New Roman" w:hAnsi="Times New Roman" w:cs="Times New Roman"/>
          <w:b/>
          <w:bCs/>
          <w:color w:val="000000" w:themeColor="text1"/>
          <w:kern w:val="36"/>
          <w:sz w:val="28"/>
          <w:szCs w:val="28"/>
          <w:lang w:eastAsia="ru-RU"/>
        </w:rPr>
      </w:pPr>
      <w:r w:rsidRPr="007B20C0">
        <w:rPr>
          <w:rFonts w:ascii="Times New Roman" w:eastAsia="Times New Roman" w:hAnsi="Times New Roman" w:cs="Times New Roman"/>
          <w:b/>
          <w:bCs/>
          <w:color w:val="000000" w:themeColor="text1"/>
          <w:kern w:val="36"/>
          <w:sz w:val="28"/>
          <w:szCs w:val="28"/>
          <w:lang w:eastAsia="ru-RU"/>
        </w:rPr>
        <w:t>СК РФ Статья 80. Обязанности родителей по содержанию несовершеннолетних детей</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Родители вправе заключить соглашение о содержании своих несовершеннолетних детей (соглашение об уплате алиментов) в соответствии с </w:t>
      </w:r>
      <w:hyperlink r:id="rId60" w:anchor="dst100459" w:history="1">
        <w:r w:rsidRPr="007B20C0">
          <w:rPr>
            <w:rFonts w:ascii="Times New Roman" w:eastAsia="Times New Roman" w:hAnsi="Times New Roman" w:cs="Times New Roman"/>
            <w:color w:val="000000" w:themeColor="text1"/>
            <w:sz w:val="28"/>
            <w:szCs w:val="28"/>
            <w:u w:val="single"/>
            <w:lang w:eastAsia="ru-RU"/>
          </w:rPr>
          <w:t>главой 16</w:t>
        </w:r>
      </w:hyperlink>
      <w:r w:rsidRPr="007B20C0">
        <w:rPr>
          <w:rFonts w:ascii="Times New Roman" w:eastAsia="Times New Roman" w:hAnsi="Times New Roman" w:cs="Times New Roman"/>
          <w:color w:val="000000" w:themeColor="text1"/>
          <w:sz w:val="28"/>
          <w:szCs w:val="28"/>
          <w:lang w:eastAsia="ru-RU"/>
        </w:rPr>
        <w:t> настоящего Кодекса.</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7B20C0" w:rsidRPr="007B20C0" w:rsidRDefault="007B20C0" w:rsidP="007B20C0">
      <w:pPr>
        <w:spacing w:after="0" w:line="240" w:lineRule="auto"/>
        <w:ind w:left="-567" w:firstLine="709"/>
        <w:jc w:val="both"/>
        <w:rPr>
          <w:rFonts w:ascii="Times New Roman" w:eastAsia="Times New Roman" w:hAnsi="Times New Roman" w:cs="Times New Roman"/>
          <w:color w:val="000000" w:themeColor="text1"/>
          <w:sz w:val="28"/>
          <w:szCs w:val="28"/>
          <w:lang w:eastAsia="ru-RU"/>
        </w:rPr>
      </w:pPr>
      <w:r w:rsidRPr="007B20C0">
        <w:rPr>
          <w:rFonts w:ascii="Times New Roman" w:eastAsia="Times New Roman" w:hAnsi="Times New Roman" w:cs="Times New Roman"/>
          <w:color w:val="000000" w:themeColor="text1"/>
          <w:sz w:val="28"/>
          <w:szCs w:val="28"/>
          <w:lang w:eastAsia="ru-RU"/>
        </w:rPr>
        <w:t xml:space="preserve">3. При отсутствии соглашения родителей об уплате алиментов, при </w:t>
      </w:r>
      <w:proofErr w:type="spellStart"/>
      <w:r w:rsidRPr="007B20C0">
        <w:rPr>
          <w:rFonts w:ascii="Times New Roman" w:eastAsia="Times New Roman" w:hAnsi="Times New Roman" w:cs="Times New Roman"/>
          <w:color w:val="000000" w:themeColor="text1"/>
          <w:sz w:val="28"/>
          <w:szCs w:val="28"/>
          <w:lang w:eastAsia="ru-RU"/>
        </w:rPr>
        <w:t>непредоставлении</w:t>
      </w:r>
      <w:proofErr w:type="spellEnd"/>
      <w:r w:rsidRPr="007B20C0">
        <w:rPr>
          <w:rFonts w:ascii="Times New Roman" w:eastAsia="Times New Roman" w:hAnsi="Times New Roman" w:cs="Times New Roman"/>
          <w:color w:val="000000" w:themeColor="text1"/>
          <w:sz w:val="28"/>
          <w:szCs w:val="28"/>
          <w:lang w:eastAsia="ru-RU"/>
        </w:rPr>
        <w:t xml:space="preserve"> содержания несовершеннолетним детям и при </w:t>
      </w:r>
      <w:proofErr w:type="spellStart"/>
      <w:r w:rsidRPr="007B20C0">
        <w:rPr>
          <w:rFonts w:ascii="Times New Roman" w:eastAsia="Times New Roman" w:hAnsi="Times New Roman" w:cs="Times New Roman"/>
          <w:color w:val="000000" w:themeColor="text1"/>
          <w:sz w:val="28"/>
          <w:szCs w:val="28"/>
          <w:lang w:eastAsia="ru-RU"/>
        </w:rPr>
        <w:t>непредъявлении</w:t>
      </w:r>
      <w:proofErr w:type="spellEnd"/>
      <w:r w:rsidRPr="007B20C0">
        <w:rPr>
          <w:rFonts w:ascii="Times New Roman" w:eastAsia="Times New Roman" w:hAnsi="Times New Roman" w:cs="Times New Roman"/>
          <w:color w:val="000000" w:themeColor="text1"/>
          <w:sz w:val="28"/>
          <w:szCs w:val="28"/>
          <w:lang w:eastAsia="ru-RU"/>
        </w:rPr>
        <w:t xml:space="preserve">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7B20C0" w:rsidRPr="007B20C0" w:rsidRDefault="007B20C0" w:rsidP="007B20C0">
      <w:pPr>
        <w:jc w:val="both"/>
        <w:rPr>
          <w:rFonts w:ascii="Times New Roman" w:hAnsi="Times New Roman" w:cs="Times New Roman"/>
          <w:color w:val="000000" w:themeColor="text1"/>
          <w:sz w:val="28"/>
          <w:szCs w:val="28"/>
        </w:rPr>
      </w:pPr>
      <w:bookmarkStart w:id="0" w:name="_GoBack"/>
      <w:bookmarkEnd w:id="0"/>
    </w:p>
    <w:sectPr w:rsidR="007B20C0" w:rsidRPr="007B2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DDA"/>
    <w:rsid w:val="00170A5E"/>
    <w:rsid w:val="007B20C0"/>
    <w:rsid w:val="00974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3A7C9"/>
  <w15:chartTrackingRefBased/>
  <w15:docId w15:val="{17691038-8806-4288-9504-5F4359FB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20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7B2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B20C0"/>
    <w:rPr>
      <w:color w:val="0000FF"/>
      <w:u w:val="single"/>
    </w:rPr>
  </w:style>
  <w:style w:type="character" w:customStyle="1" w:styleId="doc-rollbutton-text">
    <w:name w:val="doc-roll__button-text"/>
    <w:basedOn w:val="a0"/>
    <w:rsid w:val="007B2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21662">
      <w:bodyDiv w:val="1"/>
      <w:marLeft w:val="0"/>
      <w:marRight w:val="0"/>
      <w:marTop w:val="0"/>
      <w:marBottom w:val="0"/>
      <w:divBdr>
        <w:top w:val="none" w:sz="0" w:space="0" w:color="auto"/>
        <w:left w:val="none" w:sz="0" w:space="0" w:color="auto"/>
        <w:bottom w:val="none" w:sz="0" w:space="0" w:color="auto"/>
        <w:right w:val="none" w:sz="0" w:space="0" w:color="auto"/>
      </w:divBdr>
      <w:divsChild>
        <w:div w:id="595476208">
          <w:marLeft w:val="0"/>
          <w:marRight w:val="0"/>
          <w:marTop w:val="0"/>
          <w:marBottom w:val="0"/>
          <w:divBdr>
            <w:top w:val="none" w:sz="0" w:space="0" w:color="auto"/>
            <w:left w:val="none" w:sz="0" w:space="0" w:color="auto"/>
            <w:bottom w:val="none" w:sz="0" w:space="0" w:color="auto"/>
            <w:right w:val="none" w:sz="0" w:space="0" w:color="auto"/>
          </w:divBdr>
        </w:div>
        <w:div w:id="528226237">
          <w:marLeft w:val="0"/>
          <w:marRight w:val="0"/>
          <w:marTop w:val="0"/>
          <w:marBottom w:val="0"/>
          <w:divBdr>
            <w:top w:val="none" w:sz="0" w:space="0" w:color="auto"/>
            <w:left w:val="none" w:sz="0" w:space="0" w:color="auto"/>
            <w:bottom w:val="none" w:sz="0" w:space="0" w:color="auto"/>
            <w:right w:val="none" w:sz="0" w:space="0" w:color="auto"/>
          </w:divBdr>
        </w:div>
        <w:div w:id="893657333">
          <w:marLeft w:val="0"/>
          <w:marRight w:val="0"/>
          <w:marTop w:val="0"/>
          <w:marBottom w:val="0"/>
          <w:divBdr>
            <w:top w:val="none" w:sz="0" w:space="0" w:color="auto"/>
            <w:left w:val="none" w:sz="0" w:space="0" w:color="auto"/>
            <w:bottom w:val="none" w:sz="0" w:space="0" w:color="auto"/>
            <w:right w:val="none" w:sz="0" w:space="0" w:color="auto"/>
          </w:divBdr>
        </w:div>
        <w:div w:id="1725979822">
          <w:marLeft w:val="0"/>
          <w:marRight w:val="0"/>
          <w:marTop w:val="0"/>
          <w:marBottom w:val="0"/>
          <w:divBdr>
            <w:top w:val="none" w:sz="0" w:space="0" w:color="auto"/>
            <w:left w:val="none" w:sz="0" w:space="0" w:color="auto"/>
            <w:bottom w:val="none" w:sz="0" w:space="0" w:color="auto"/>
            <w:right w:val="none" w:sz="0" w:space="0" w:color="auto"/>
          </w:divBdr>
        </w:div>
        <w:div w:id="839808927">
          <w:marLeft w:val="0"/>
          <w:marRight w:val="0"/>
          <w:marTop w:val="0"/>
          <w:marBottom w:val="0"/>
          <w:divBdr>
            <w:top w:val="none" w:sz="0" w:space="0" w:color="auto"/>
            <w:left w:val="none" w:sz="0" w:space="0" w:color="auto"/>
            <w:bottom w:val="none" w:sz="0" w:space="0" w:color="auto"/>
            <w:right w:val="none" w:sz="0" w:space="0" w:color="auto"/>
          </w:divBdr>
        </w:div>
        <w:div w:id="1299216687">
          <w:marLeft w:val="0"/>
          <w:marRight w:val="0"/>
          <w:marTop w:val="0"/>
          <w:marBottom w:val="0"/>
          <w:divBdr>
            <w:top w:val="none" w:sz="0" w:space="0" w:color="auto"/>
            <w:left w:val="none" w:sz="0" w:space="0" w:color="auto"/>
            <w:bottom w:val="none" w:sz="0" w:space="0" w:color="auto"/>
            <w:right w:val="none" w:sz="0" w:space="0" w:color="auto"/>
          </w:divBdr>
        </w:div>
        <w:div w:id="780760880">
          <w:marLeft w:val="0"/>
          <w:marRight w:val="0"/>
          <w:marTop w:val="0"/>
          <w:marBottom w:val="0"/>
          <w:divBdr>
            <w:top w:val="none" w:sz="0" w:space="0" w:color="auto"/>
            <w:left w:val="none" w:sz="0" w:space="0" w:color="auto"/>
            <w:bottom w:val="none" w:sz="0" w:space="0" w:color="auto"/>
            <w:right w:val="none" w:sz="0" w:space="0" w:color="auto"/>
          </w:divBdr>
        </w:div>
      </w:divsChild>
    </w:div>
    <w:div w:id="349182704">
      <w:bodyDiv w:val="1"/>
      <w:marLeft w:val="0"/>
      <w:marRight w:val="0"/>
      <w:marTop w:val="0"/>
      <w:marBottom w:val="0"/>
      <w:divBdr>
        <w:top w:val="none" w:sz="0" w:space="0" w:color="auto"/>
        <w:left w:val="none" w:sz="0" w:space="0" w:color="auto"/>
        <w:bottom w:val="none" w:sz="0" w:space="0" w:color="auto"/>
        <w:right w:val="none" w:sz="0" w:space="0" w:color="auto"/>
      </w:divBdr>
      <w:divsChild>
        <w:div w:id="1737775988">
          <w:marLeft w:val="0"/>
          <w:marRight w:val="0"/>
          <w:marTop w:val="0"/>
          <w:marBottom w:val="0"/>
          <w:divBdr>
            <w:top w:val="none" w:sz="0" w:space="0" w:color="auto"/>
            <w:left w:val="none" w:sz="0" w:space="0" w:color="auto"/>
            <w:bottom w:val="none" w:sz="0" w:space="0" w:color="auto"/>
            <w:right w:val="none" w:sz="0" w:space="0" w:color="auto"/>
          </w:divBdr>
        </w:div>
      </w:divsChild>
    </w:div>
    <w:div w:id="424959651">
      <w:bodyDiv w:val="1"/>
      <w:marLeft w:val="0"/>
      <w:marRight w:val="0"/>
      <w:marTop w:val="0"/>
      <w:marBottom w:val="0"/>
      <w:divBdr>
        <w:top w:val="none" w:sz="0" w:space="0" w:color="auto"/>
        <w:left w:val="none" w:sz="0" w:space="0" w:color="auto"/>
        <w:bottom w:val="none" w:sz="0" w:space="0" w:color="auto"/>
        <w:right w:val="none" w:sz="0" w:space="0" w:color="auto"/>
      </w:divBdr>
      <w:divsChild>
        <w:div w:id="1585457703">
          <w:marLeft w:val="0"/>
          <w:marRight w:val="0"/>
          <w:marTop w:val="0"/>
          <w:marBottom w:val="0"/>
          <w:divBdr>
            <w:top w:val="none" w:sz="0" w:space="0" w:color="auto"/>
            <w:left w:val="none" w:sz="0" w:space="0" w:color="auto"/>
            <w:bottom w:val="none" w:sz="0" w:space="0" w:color="auto"/>
            <w:right w:val="none" w:sz="0" w:space="0" w:color="auto"/>
          </w:divBdr>
        </w:div>
        <w:div w:id="709957469">
          <w:marLeft w:val="0"/>
          <w:marRight w:val="0"/>
          <w:marTop w:val="0"/>
          <w:marBottom w:val="0"/>
          <w:divBdr>
            <w:top w:val="none" w:sz="0" w:space="0" w:color="auto"/>
            <w:left w:val="none" w:sz="0" w:space="0" w:color="auto"/>
            <w:bottom w:val="none" w:sz="0" w:space="0" w:color="auto"/>
            <w:right w:val="none" w:sz="0" w:space="0" w:color="auto"/>
          </w:divBdr>
        </w:div>
        <w:div w:id="1603025915">
          <w:marLeft w:val="0"/>
          <w:marRight w:val="0"/>
          <w:marTop w:val="0"/>
          <w:marBottom w:val="0"/>
          <w:divBdr>
            <w:top w:val="none" w:sz="0" w:space="0" w:color="auto"/>
            <w:left w:val="none" w:sz="0" w:space="0" w:color="auto"/>
            <w:bottom w:val="none" w:sz="0" w:space="0" w:color="auto"/>
            <w:right w:val="none" w:sz="0" w:space="0" w:color="auto"/>
          </w:divBdr>
        </w:div>
      </w:divsChild>
    </w:div>
    <w:div w:id="506096339">
      <w:bodyDiv w:val="1"/>
      <w:marLeft w:val="0"/>
      <w:marRight w:val="0"/>
      <w:marTop w:val="0"/>
      <w:marBottom w:val="0"/>
      <w:divBdr>
        <w:top w:val="none" w:sz="0" w:space="0" w:color="auto"/>
        <w:left w:val="none" w:sz="0" w:space="0" w:color="auto"/>
        <w:bottom w:val="none" w:sz="0" w:space="0" w:color="auto"/>
        <w:right w:val="none" w:sz="0" w:space="0" w:color="auto"/>
      </w:divBdr>
      <w:divsChild>
        <w:div w:id="1210267240">
          <w:marLeft w:val="0"/>
          <w:marRight w:val="0"/>
          <w:marTop w:val="0"/>
          <w:marBottom w:val="0"/>
          <w:divBdr>
            <w:top w:val="none" w:sz="0" w:space="0" w:color="auto"/>
            <w:left w:val="none" w:sz="0" w:space="0" w:color="auto"/>
            <w:bottom w:val="none" w:sz="0" w:space="0" w:color="auto"/>
            <w:right w:val="none" w:sz="0" w:space="0" w:color="auto"/>
          </w:divBdr>
        </w:div>
        <w:div w:id="35810873">
          <w:marLeft w:val="0"/>
          <w:marRight w:val="0"/>
          <w:marTop w:val="210"/>
          <w:marBottom w:val="0"/>
          <w:divBdr>
            <w:top w:val="none" w:sz="0" w:space="0" w:color="auto"/>
            <w:left w:val="none" w:sz="0" w:space="0" w:color="auto"/>
            <w:bottom w:val="none" w:sz="0" w:space="0" w:color="auto"/>
            <w:right w:val="none" w:sz="0" w:space="0" w:color="auto"/>
          </w:divBdr>
          <w:divsChild>
            <w:div w:id="1131248672">
              <w:marLeft w:val="0"/>
              <w:marRight w:val="0"/>
              <w:marTop w:val="0"/>
              <w:marBottom w:val="0"/>
              <w:divBdr>
                <w:top w:val="none" w:sz="0" w:space="0" w:color="auto"/>
                <w:left w:val="none" w:sz="0" w:space="0" w:color="auto"/>
                <w:bottom w:val="none" w:sz="0" w:space="0" w:color="auto"/>
                <w:right w:val="none" w:sz="0" w:space="0" w:color="auto"/>
              </w:divBdr>
              <w:divsChild>
                <w:div w:id="13533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454">
      <w:bodyDiv w:val="1"/>
      <w:marLeft w:val="0"/>
      <w:marRight w:val="0"/>
      <w:marTop w:val="0"/>
      <w:marBottom w:val="0"/>
      <w:divBdr>
        <w:top w:val="none" w:sz="0" w:space="0" w:color="auto"/>
        <w:left w:val="none" w:sz="0" w:space="0" w:color="auto"/>
        <w:bottom w:val="none" w:sz="0" w:space="0" w:color="auto"/>
        <w:right w:val="none" w:sz="0" w:space="0" w:color="auto"/>
      </w:divBdr>
      <w:divsChild>
        <w:div w:id="381683663">
          <w:marLeft w:val="0"/>
          <w:marRight w:val="0"/>
          <w:marTop w:val="0"/>
          <w:marBottom w:val="0"/>
          <w:divBdr>
            <w:top w:val="none" w:sz="0" w:space="0" w:color="auto"/>
            <w:left w:val="none" w:sz="0" w:space="0" w:color="auto"/>
            <w:bottom w:val="none" w:sz="0" w:space="0" w:color="auto"/>
            <w:right w:val="none" w:sz="0" w:space="0" w:color="auto"/>
          </w:divBdr>
        </w:div>
        <w:div w:id="622226393">
          <w:marLeft w:val="0"/>
          <w:marRight w:val="0"/>
          <w:marTop w:val="210"/>
          <w:marBottom w:val="0"/>
          <w:divBdr>
            <w:top w:val="none" w:sz="0" w:space="0" w:color="auto"/>
            <w:left w:val="none" w:sz="0" w:space="0" w:color="auto"/>
            <w:bottom w:val="none" w:sz="0" w:space="0" w:color="auto"/>
            <w:right w:val="none" w:sz="0" w:space="0" w:color="auto"/>
          </w:divBdr>
        </w:div>
        <w:div w:id="362483721">
          <w:marLeft w:val="0"/>
          <w:marRight w:val="0"/>
          <w:marTop w:val="0"/>
          <w:marBottom w:val="0"/>
          <w:divBdr>
            <w:top w:val="none" w:sz="0" w:space="0" w:color="auto"/>
            <w:left w:val="none" w:sz="0" w:space="0" w:color="auto"/>
            <w:bottom w:val="none" w:sz="0" w:space="0" w:color="auto"/>
            <w:right w:val="none" w:sz="0" w:space="0" w:color="auto"/>
          </w:divBdr>
        </w:div>
      </w:divsChild>
    </w:div>
    <w:div w:id="858813639">
      <w:bodyDiv w:val="1"/>
      <w:marLeft w:val="0"/>
      <w:marRight w:val="0"/>
      <w:marTop w:val="0"/>
      <w:marBottom w:val="0"/>
      <w:divBdr>
        <w:top w:val="none" w:sz="0" w:space="0" w:color="auto"/>
        <w:left w:val="none" w:sz="0" w:space="0" w:color="auto"/>
        <w:bottom w:val="none" w:sz="0" w:space="0" w:color="auto"/>
        <w:right w:val="none" w:sz="0" w:space="0" w:color="auto"/>
      </w:divBdr>
      <w:divsChild>
        <w:div w:id="805129010">
          <w:marLeft w:val="0"/>
          <w:marRight w:val="0"/>
          <w:marTop w:val="0"/>
          <w:marBottom w:val="0"/>
          <w:divBdr>
            <w:top w:val="none" w:sz="0" w:space="0" w:color="auto"/>
            <w:left w:val="none" w:sz="0" w:space="0" w:color="auto"/>
            <w:bottom w:val="none" w:sz="0" w:space="0" w:color="auto"/>
            <w:right w:val="none" w:sz="0" w:space="0" w:color="auto"/>
          </w:divBdr>
        </w:div>
        <w:div w:id="1777096890">
          <w:marLeft w:val="0"/>
          <w:marRight w:val="0"/>
          <w:marTop w:val="0"/>
          <w:marBottom w:val="0"/>
          <w:divBdr>
            <w:top w:val="none" w:sz="0" w:space="0" w:color="auto"/>
            <w:left w:val="none" w:sz="0" w:space="0" w:color="auto"/>
            <w:bottom w:val="none" w:sz="0" w:space="0" w:color="auto"/>
            <w:right w:val="none" w:sz="0" w:space="0" w:color="auto"/>
          </w:divBdr>
        </w:div>
        <w:div w:id="1938562128">
          <w:marLeft w:val="0"/>
          <w:marRight w:val="0"/>
          <w:marTop w:val="0"/>
          <w:marBottom w:val="0"/>
          <w:divBdr>
            <w:top w:val="none" w:sz="0" w:space="0" w:color="auto"/>
            <w:left w:val="none" w:sz="0" w:space="0" w:color="auto"/>
            <w:bottom w:val="none" w:sz="0" w:space="0" w:color="auto"/>
            <w:right w:val="none" w:sz="0" w:space="0" w:color="auto"/>
          </w:divBdr>
        </w:div>
        <w:div w:id="788403073">
          <w:marLeft w:val="0"/>
          <w:marRight w:val="0"/>
          <w:marTop w:val="0"/>
          <w:marBottom w:val="0"/>
          <w:divBdr>
            <w:top w:val="none" w:sz="0" w:space="0" w:color="auto"/>
            <w:left w:val="none" w:sz="0" w:space="0" w:color="auto"/>
            <w:bottom w:val="none" w:sz="0" w:space="0" w:color="auto"/>
            <w:right w:val="none" w:sz="0" w:space="0" w:color="auto"/>
          </w:divBdr>
        </w:div>
        <w:div w:id="1015378855">
          <w:marLeft w:val="0"/>
          <w:marRight w:val="0"/>
          <w:marTop w:val="0"/>
          <w:marBottom w:val="0"/>
          <w:divBdr>
            <w:top w:val="none" w:sz="0" w:space="0" w:color="auto"/>
            <w:left w:val="none" w:sz="0" w:space="0" w:color="auto"/>
            <w:bottom w:val="none" w:sz="0" w:space="0" w:color="auto"/>
            <w:right w:val="none" w:sz="0" w:space="0" w:color="auto"/>
          </w:divBdr>
        </w:div>
        <w:div w:id="1789398414">
          <w:marLeft w:val="0"/>
          <w:marRight w:val="0"/>
          <w:marTop w:val="0"/>
          <w:marBottom w:val="0"/>
          <w:divBdr>
            <w:top w:val="none" w:sz="0" w:space="0" w:color="auto"/>
            <w:left w:val="none" w:sz="0" w:space="0" w:color="auto"/>
            <w:bottom w:val="none" w:sz="0" w:space="0" w:color="auto"/>
            <w:right w:val="none" w:sz="0" w:space="0" w:color="auto"/>
          </w:divBdr>
        </w:div>
        <w:div w:id="131488205">
          <w:marLeft w:val="0"/>
          <w:marRight w:val="0"/>
          <w:marTop w:val="0"/>
          <w:marBottom w:val="0"/>
          <w:divBdr>
            <w:top w:val="none" w:sz="0" w:space="0" w:color="auto"/>
            <w:left w:val="none" w:sz="0" w:space="0" w:color="auto"/>
            <w:bottom w:val="none" w:sz="0" w:space="0" w:color="auto"/>
            <w:right w:val="none" w:sz="0" w:space="0" w:color="auto"/>
          </w:divBdr>
        </w:div>
      </w:divsChild>
    </w:div>
    <w:div w:id="1322000422">
      <w:bodyDiv w:val="1"/>
      <w:marLeft w:val="0"/>
      <w:marRight w:val="0"/>
      <w:marTop w:val="0"/>
      <w:marBottom w:val="0"/>
      <w:divBdr>
        <w:top w:val="none" w:sz="0" w:space="0" w:color="auto"/>
        <w:left w:val="none" w:sz="0" w:space="0" w:color="auto"/>
        <w:bottom w:val="none" w:sz="0" w:space="0" w:color="auto"/>
        <w:right w:val="none" w:sz="0" w:space="0" w:color="auto"/>
      </w:divBdr>
      <w:divsChild>
        <w:div w:id="1492017484">
          <w:marLeft w:val="0"/>
          <w:marRight w:val="0"/>
          <w:marTop w:val="0"/>
          <w:marBottom w:val="0"/>
          <w:divBdr>
            <w:top w:val="none" w:sz="0" w:space="0" w:color="auto"/>
            <w:left w:val="none" w:sz="0" w:space="0" w:color="auto"/>
            <w:bottom w:val="none" w:sz="0" w:space="0" w:color="auto"/>
            <w:right w:val="none" w:sz="0" w:space="0" w:color="auto"/>
          </w:divBdr>
        </w:div>
        <w:div w:id="1342776587">
          <w:marLeft w:val="0"/>
          <w:marRight w:val="0"/>
          <w:marTop w:val="0"/>
          <w:marBottom w:val="0"/>
          <w:divBdr>
            <w:top w:val="none" w:sz="0" w:space="0" w:color="auto"/>
            <w:left w:val="none" w:sz="0" w:space="0" w:color="auto"/>
            <w:bottom w:val="none" w:sz="0" w:space="0" w:color="auto"/>
            <w:right w:val="none" w:sz="0" w:space="0" w:color="auto"/>
          </w:divBdr>
        </w:div>
        <w:div w:id="822966104">
          <w:marLeft w:val="0"/>
          <w:marRight w:val="0"/>
          <w:marTop w:val="0"/>
          <w:marBottom w:val="0"/>
          <w:divBdr>
            <w:top w:val="none" w:sz="0" w:space="0" w:color="auto"/>
            <w:left w:val="none" w:sz="0" w:space="0" w:color="auto"/>
            <w:bottom w:val="none" w:sz="0" w:space="0" w:color="auto"/>
            <w:right w:val="none" w:sz="0" w:space="0" w:color="auto"/>
          </w:divBdr>
        </w:div>
        <w:div w:id="635913904">
          <w:marLeft w:val="0"/>
          <w:marRight w:val="0"/>
          <w:marTop w:val="0"/>
          <w:marBottom w:val="0"/>
          <w:divBdr>
            <w:top w:val="none" w:sz="0" w:space="0" w:color="auto"/>
            <w:left w:val="none" w:sz="0" w:space="0" w:color="auto"/>
            <w:bottom w:val="none" w:sz="0" w:space="0" w:color="auto"/>
            <w:right w:val="none" w:sz="0" w:space="0" w:color="auto"/>
          </w:divBdr>
        </w:div>
        <w:div w:id="1679384726">
          <w:marLeft w:val="0"/>
          <w:marRight w:val="0"/>
          <w:marTop w:val="0"/>
          <w:marBottom w:val="0"/>
          <w:divBdr>
            <w:top w:val="none" w:sz="0" w:space="0" w:color="auto"/>
            <w:left w:val="none" w:sz="0" w:space="0" w:color="auto"/>
            <w:bottom w:val="none" w:sz="0" w:space="0" w:color="auto"/>
            <w:right w:val="none" w:sz="0" w:space="0" w:color="auto"/>
          </w:divBdr>
        </w:div>
        <w:div w:id="1916668737">
          <w:marLeft w:val="0"/>
          <w:marRight w:val="0"/>
          <w:marTop w:val="0"/>
          <w:marBottom w:val="0"/>
          <w:divBdr>
            <w:top w:val="none" w:sz="0" w:space="0" w:color="auto"/>
            <w:left w:val="none" w:sz="0" w:space="0" w:color="auto"/>
            <w:bottom w:val="none" w:sz="0" w:space="0" w:color="auto"/>
            <w:right w:val="none" w:sz="0" w:space="0" w:color="auto"/>
          </w:divBdr>
        </w:div>
      </w:divsChild>
    </w:div>
    <w:div w:id="1643656939">
      <w:bodyDiv w:val="1"/>
      <w:marLeft w:val="0"/>
      <w:marRight w:val="0"/>
      <w:marTop w:val="0"/>
      <w:marBottom w:val="0"/>
      <w:divBdr>
        <w:top w:val="none" w:sz="0" w:space="0" w:color="auto"/>
        <w:left w:val="none" w:sz="0" w:space="0" w:color="auto"/>
        <w:bottom w:val="none" w:sz="0" w:space="0" w:color="auto"/>
        <w:right w:val="none" w:sz="0" w:space="0" w:color="auto"/>
      </w:divBdr>
      <w:divsChild>
        <w:div w:id="658465145">
          <w:marLeft w:val="0"/>
          <w:marRight w:val="0"/>
          <w:marTop w:val="0"/>
          <w:marBottom w:val="0"/>
          <w:divBdr>
            <w:top w:val="none" w:sz="0" w:space="0" w:color="auto"/>
            <w:left w:val="none" w:sz="0" w:space="0" w:color="auto"/>
            <w:bottom w:val="none" w:sz="0" w:space="0" w:color="auto"/>
            <w:right w:val="none" w:sz="0" w:space="0" w:color="auto"/>
          </w:divBdr>
        </w:div>
        <w:div w:id="1913807373">
          <w:marLeft w:val="0"/>
          <w:marRight w:val="0"/>
          <w:marTop w:val="0"/>
          <w:marBottom w:val="0"/>
          <w:divBdr>
            <w:top w:val="none" w:sz="0" w:space="0" w:color="auto"/>
            <w:left w:val="none" w:sz="0" w:space="0" w:color="auto"/>
            <w:bottom w:val="none" w:sz="0" w:space="0" w:color="auto"/>
            <w:right w:val="none" w:sz="0" w:space="0" w:color="auto"/>
          </w:divBdr>
        </w:div>
        <w:div w:id="699403859">
          <w:marLeft w:val="0"/>
          <w:marRight w:val="0"/>
          <w:marTop w:val="0"/>
          <w:marBottom w:val="0"/>
          <w:divBdr>
            <w:top w:val="none" w:sz="0" w:space="0" w:color="auto"/>
            <w:left w:val="none" w:sz="0" w:space="0" w:color="auto"/>
            <w:bottom w:val="none" w:sz="0" w:space="0" w:color="auto"/>
            <w:right w:val="none" w:sz="0" w:space="0" w:color="auto"/>
          </w:divBdr>
        </w:div>
        <w:div w:id="261307585">
          <w:marLeft w:val="0"/>
          <w:marRight w:val="0"/>
          <w:marTop w:val="0"/>
          <w:marBottom w:val="0"/>
          <w:divBdr>
            <w:top w:val="none" w:sz="0" w:space="0" w:color="auto"/>
            <w:left w:val="none" w:sz="0" w:space="0" w:color="auto"/>
            <w:bottom w:val="none" w:sz="0" w:space="0" w:color="auto"/>
            <w:right w:val="none" w:sz="0" w:space="0" w:color="auto"/>
          </w:divBdr>
        </w:div>
        <w:div w:id="1241790831">
          <w:marLeft w:val="0"/>
          <w:marRight w:val="0"/>
          <w:marTop w:val="0"/>
          <w:marBottom w:val="0"/>
          <w:divBdr>
            <w:top w:val="none" w:sz="0" w:space="0" w:color="auto"/>
            <w:left w:val="none" w:sz="0" w:space="0" w:color="auto"/>
            <w:bottom w:val="none" w:sz="0" w:space="0" w:color="auto"/>
            <w:right w:val="none" w:sz="0" w:space="0" w:color="auto"/>
          </w:divBdr>
        </w:div>
      </w:divsChild>
    </w:div>
    <w:div w:id="1953438293">
      <w:bodyDiv w:val="1"/>
      <w:marLeft w:val="0"/>
      <w:marRight w:val="0"/>
      <w:marTop w:val="0"/>
      <w:marBottom w:val="0"/>
      <w:divBdr>
        <w:top w:val="none" w:sz="0" w:space="0" w:color="auto"/>
        <w:left w:val="none" w:sz="0" w:space="0" w:color="auto"/>
        <w:bottom w:val="none" w:sz="0" w:space="0" w:color="auto"/>
        <w:right w:val="none" w:sz="0" w:space="0" w:color="auto"/>
      </w:divBdr>
      <w:divsChild>
        <w:div w:id="807209182">
          <w:marLeft w:val="0"/>
          <w:marRight w:val="0"/>
          <w:marTop w:val="0"/>
          <w:marBottom w:val="0"/>
          <w:divBdr>
            <w:top w:val="none" w:sz="0" w:space="0" w:color="auto"/>
            <w:left w:val="none" w:sz="0" w:space="0" w:color="auto"/>
            <w:bottom w:val="none" w:sz="0" w:space="0" w:color="auto"/>
            <w:right w:val="none" w:sz="0" w:space="0" w:color="auto"/>
          </w:divBdr>
        </w:div>
        <w:div w:id="1983391343">
          <w:marLeft w:val="0"/>
          <w:marRight w:val="0"/>
          <w:marTop w:val="210"/>
          <w:marBottom w:val="0"/>
          <w:divBdr>
            <w:top w:val="none" w:sz="0" w:space="0" w:color="auto"/>
            <w:left w:val="none" w:sz="0" w:space="0" w:color="auto"/>
            <w:bottom w:val="none" w:sz="0" w:space="0" w:color="auto"/>
            <w:right w:val="none" w:sz="0" w:space="0" w:color="auto"/>
          </w:divBdr>
          <w:divsChild>
            <w:div w:id="483548760">
              <w:marLeft w:val="0"/>
              <w:marRight w:val="0"/>
              <w:marTop w:val="0"/>
              <w:marBottom w:val="0"/>
              <w:divBdr>
                <w:top w:val="none" w:sz="0" w:space="0" w:color="auto"/>
                <w:left w:val="none" w:sz="0" w:space="0" w:color="auto"/>
                <w:bottom w:val="none" w:sz="0" w:space="0" w:color="auto"/>
                <w:right w:val="none" w:sz="0" w:space="0" w:color="auto"/>
              </w:divBdr>
              <w:divsChild>
                <w:div w:id="7686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54768/30b3f8c55f65557c253227a65b908cc075ce114a/" TargetMode="External"/><Relationship Id="rId18" Type="http://schemas.openxmlformats.org/officeDocument/2006/relationships/hyperlink" Target="http://www.consultant.ru/document/cons_doc_LAW_8982/63f7e6b16fb0b61f6f8072ccd6a8ed10b3349ccc/" TargetMode="External"/><Relationship Id="rId26" Type="http://schemas.openxmlformats.org/officeDocument/2006/relationships/hyperlink" Target="http://www.consultant.ru/document/cons_doc_LAW_330789/" TargetMode="External"/><Relationship Id="rId39" Type="http://schemas.openxmlformats.org/officeDocument/2006/relationships/hyperlink" Target="http://www.consultant.ru/document/cons_doc_LAW_76460/b004fed0b70d0f223e4a81f8ad6cd92af90a7e3b/" TargetMode="External"/><Relationship Id="rId21" Type="http://schemas.openxmlformats.org/officeDocument/2006/relationships/hyperlink" Target="http://www.consultant.ru/document/cons_doc_LAW_154768/30b3f8c55f65557c253227a65b908cc075ce114a/" TargetMode="External"/><Relationship Id="rId34" Type="http://schemas.openxmlformats.org/officeDocument/2006/relationships/hyperlink" Target="http://www.consultant.ru/document/cons_doc_LAW_389166/03ce2c58e861183eb17af2339b8c200f7ddaa003/" TargetMode="External"/><Relationship Id="rId42" Type="http://schemas.openxmlformats.org/officeDocument/2006/relationships/hyperlink" Target="http://www.consultant.ru/document/cons_doc_LAW_76460/b004fed0b70d0f223e4a81f8ad6cd92af90a7e3b/" TargetMode="External"/><Relationship Id="rId47" Type="http://schemas.openxmlformats.org/officeDocument/2006/relationships/hyperlink" Target="http://www.consultant.ru/document/cons_doc_LAW_8982/000fe367056b40f42b1f297bafdcd874f5f7d448/" TargetMode="External"/><Relationship Id="rId50" Type="http://schemas.openxmlformats.org/officeDocument/2006/relationships/hyperlink" Target="http://www.consultant.ru/document/cons_doc_LAW_113657/3d0cac60971a511280cbba229d9b6329c07731f7/" TargetMode="External"/><Relationship Id="rId55" Type="http://schemas.openxmlformats.org/officeDocument/2006/relationships/hyperlink" Target="http://www.consultant.ru/document/cons_doc_LAW_76460/b004fed0b70d0f223e4a81f8ad6cd92af90a7e3b/" TargetMode="External"/><Relationship Id="rId7" Type="http://schemas.openxmlformats.org/officeDocument/2006/relationships/hyperlink" Target="http://www.consultant.ru/document/cons_doc_LAW_8982/d97e3158b12d1907c420a43e1ce229d24956b2b9/" TargetMode="External"/><Relationship Id="rId2" Type="http://schemas.openxmlformats.org/officeDocument/2006/relationships/settings" Target="settings.xml"/><Relationship Id="rId16" Type="http://schemas.openxmlformats.org/officeDocument/2006/relationships/hyperlink" Target="http://www.consultant.ru/document/cons_doc_LAW_410306/b9cf5888714625466f72b3702bfc31cea53d36d5/" TargetMode="External"/><Relationship Id="rId20" Type="http://schemas.openxmlformats.org/officeDocument/2006/relationships/hyperlink" Target="http://www.consultant.ru/document/cons_doc_LAW_8982/63f7e6b16fb0b61f6f8072ccd6a8ed10b3349ccc/" TargetMode="External"/><Relationship Id="rId29" Type="http://schemas.openxmlformats.org/officeDocument/2006/relationships/hyperlink" Target="http://www.consultant.ru/document/cons_doc_LAW_389166/03ce2c58e861183eb17af2339b8c200f7ddaa003/" TargetMode="External"/><Relationship Id="rId41" Type="http://schemas.openxmlformats.org/officeDocument/2006/relationships/hyperlink" Target="http://www.consultant.ru/document/cons_doc_LAW_389166/0ecb608c01921051051f567b54764ea0b1c255eb/" TargetMode="External"/><Relationship Id="rId54" Type="http://schemas.openxmlformats.org/officeDocument/2006/relationships/hyperlink" Target="http://www.consultant.ru/document/cons_doc_LAW_8982/568c0dfec86adb4ffaaa013f338d52b75e73a93a/"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339076/3d0cac60971a511280cbba229d9b6329c07731f7/" TargetMode="External"/><Relationship Id="rId11" Type="http://schemas.openxmlformats.org/officeDocument/2006/relationships/hyperlink" Target="http://www.consultant.ru/document/cons_doc_LAW_359641/d49221d09bc967b3ca048318bd1f2c0381a4217f/" TargetMode="External"/><Relationship Id="rId24" Type="http://schemas.openxmlformats.org/officeDocument/2006/relationships/hyperlink" Target="http://www.consultant.ru/document/cons_doc_LAW_330789/a10a48ed2af061f5225c57a2ca575c9bfccc3eaf/" TargetMode="External"/><Relationship Id="rId32" Type="http://schemas.openxmlformats.org/officeDocument/2006/relationships/hyperlink" Target="http://www.consultant.ru/document/cons_doc_LAW_389166/03ce2c58e861183eb17af2339b8c200f7ddaa003/" TargetMode="External"/><Relationship Id="rId37" Type="http://schemas.openxmlformats.org/officeDocument/2006/relationships/hyperlink" Target="http://www.consultant.ru/document/cons_doc_LAW_154768/30b3f8c55f65557c253227a65b908cc075ce114a/" TargetMode="External"/><Relationship Id="rId40" Type="http://schemas.openxmlformats.org/officeDocument/2006/relationships/hyperlink" Target="http://www.consultant.ru/document/cons_doc_LAW_8982/0ecb608c01921051051f567b54764ea0b1c255eb/" TargetMode="External"/><Relationship Id="rId45" Type="http://schemas.openxmlformats.org/officeDocument/2006/relationships/hyperlink" Target="http://www.consultant.ru/document/cons_doc_LAW_154768/30b3f8c55f65557c253227a65b908cc075ce114a/" TargetMode="External"/><Relationship Id="rId53" Type="http://schemas.openxmlformats.org/officeDocument/2006/relationships/hyperlink" Target="http://www.consultant.ru/document/cons_doc_LAW_191514/3d0cac60971a511280cbba229d9b6329c07731f7/" TargetMode="External"/><Relationship Id="rId58" Type="http://schemas.openxmlformats.org/officeDocument/2006/relationships/hyperlink" Target="http://www.consultant.ru/document/cons_doc_LAW_214514/30b3f8c55f65557c253227a65b908cc075ce114a/" TargetMode="External"/><Relationship Id="rId5" Type="http://schemas.openxmlformats.org/officeDocument/2006/relationships/hyperlink" Target="http://www.consultant.ru/document/cons_doc_LAW_8982/d97e3158b12d1907c420a43e1ce229d24956b2b9/" TargetMode="External"/><Relationship Id="rId15" Type="http://schemas.openxmlformats.org/officeDocument/2006/relationships/hyperlink" Target="http://www.consultant.ru/document/cons_doc_LAW_383419/32ae6105adc58a3d61ed4c5798516f64779e8de7/" TargetMode="External"/><Relationship Id="rId23" Type="http://schemas.openxmlformats.org/officeDocument/2006/relationships/hyperlink" Target="http://www.consultant.ru/document/cons_doc_LAW_389166/63f7e6b16fb0b61f6f8072ccd6a8ed10b3349ccc/" TargetMode="External"/><Relationship Id="rId28" Type="http://schemas.openxmlformats.org/officeDocument/2006/relationships/hyperlink" Target="http://www.consultant.ru/document/cons_doc_LAW_389166/03ce2c58e861183eb17af2339b8c200f7ddaa003/" TargetMode="External"/><Relationship Id="rId36" Type="http://schemas.openxmlformats.org/officeDocument/2006/relationships/hyperlink" Target="http://www.consultant.ru/document/cons_doc_LAW_76460/b004fed0b70d0f223e4a81f8ad6cd92af90a7e3b/" TargetMode="External"/><Relationship Id="rId49" Type="http://schemas.openxmlformats.org/officeDocument/2006/relationships/hyperlink" Target="http://www.consultant.ru/document/cons_doc_LAW_388703/3989963941583aacac6a09ddd3749642813e9a0d/" TargetMode="External"/><Relationship Id="rId57" Type="http://schemas.openxmlformats.org/officeDocument/2006/relationships/hyperlink" Target="http://www.consultant.ru/document/cons_doc_LAW_201408/bdb2754392763f4c0afbdb3bc7ea77ef6a5287c4/" TargetMode="External"/><Relationship Id="rId61" Type="http://schemas.openxmlformats.org/officeDocument/2006/relationships/fontTable" Target="fontTable.xml"/><Relationship Id="rId10" Type="http://schemas.openxmlformats.org/officeDocument/2006/relationships/hyperlink" Target="http://www.consultant.ru/document/cons_doc_LAW_8982/63f7e6b16fb0b61f6f8072ccd6a8ed10b3349ccc/" TargetMode="External"/><Relationship Id="rId19" Type="http://schemas.openxmlformats.org/officeDocument/2006/relationships/hyperlink" Target="http://www.consultant.ru/document/cons_doc_LAW_154768/30b3f8c55f65557c253227a65b908cc075ce114a/" TargetMode="External"/><Relationship Id="rId31" Type="http://schemas.openxmlformats.org/officeDocument/2006/relationships/hyperlink" Target="http://www.consultant.ru/document/cons_doc_LAW_389166/03ce2c58e861183eb17af2339b8c200f7ddaa003/" TargetMode="External"/><Relationship Id="rId44" Type="http://schemas.openxmlformats.org/officeDocument/2006/relationships/hyperlink" Target="http://www.consultant.ru/document/cons_doc_LAW_8982/000fe367056b40f42b1f297bafdcd874f5f7d448/" TargetMode="External"/><Relationship Id="rId52" Type="http://schemas.openxmlformats.org/officeDocument/2006/relationships/hyperlink" Target="http://www.consultant.ru/document/cons_doc_LAW_411085/8c909d7721021e06a0cd78ded36d20014e532670/" TargetMode="External"/><Relationship Id="rId60" Type="http://schemas.openxmlformats.org/officeDocument/2006/relationships/hyperlink" Target="http://www.consultant.ru/document/cons_doc_LAW_389166/a06aea78fcd213889c8e2ea768b5547448631b44/" TargetMode="External"/><Relationship Id="rId4" Type="http://schemas.openxmlformats.org/officeDocument/2006/relationships/hyperlink" Target="http://www.consultant.ru/document/cons_doc_LAW_389004/3d0cac60971a511280cbba229d9b6329c07731f7/" TargetMode="External"/><Relationship Id="rId9" Type="http://schemas.openxmlformats.org/officeDocument/2006/relationships/hyperlink" Target="http://www.consultant.ru/document/cons_doc_LAW_76460/b004fed0b70d0f223e4a81f8ad6cd92af90a7e3b/" TargetMode="External"/><Relationship Id="rId14" Type="http://schemas.openxmlformats.org/officeDocument/2006/relationships/hyperlink" Target="http://www.consultant.ru/document/cons_doc_LAW_8982/63f7e6b16fb0b61f6f8072ccd6a8ed10b3349ccc/" TargetMode="External"/><Relationship Id="rId22" Type="http://schemas.openxmlformats.org/officeDocument/2006/relationships/hyperlink" Target="http://www.consultant.ru/document/cons_doc_LAW_8982/03ce2c58e861183eb17af2339b8c200f7ddaa003/" TargetMode="External"/><Relationship Id="rId27" Type="http://schemas.openxmlformats.org/officeDocument/2006/relationships/hyperlink" Target="http://www.consultant.ru/document/cons_doc_LAW_389166/03ce2c58e861183eb17af2339b8c200f7ddaa003/" TargetMode="External"/><Relationship Id="rId30" Type="http://schemas.openxmlformats.org/officeDocument/2006/relationships/hyperlink" Target="http://www.consultant.ru/document/cons_doc_LAW_330789/" TargetMode="External"/><Relationship Id="rId35" Type="http://schemas.openxmlformats.org/officeDocument/2006/relationships/hyperlink" Target="http://www.consultant.ru/document/cons_doc_LAW_389166/26b9eb990b427178e32f13d91774fb7aa684d55c/" TargetMode="External"/><Relationship Id="rId43" Type="http://schemas.openxmlformats.org/officeDocument/2006/relationships/hyperlink" Target="http://www.consultant.ru/document/cons_doc_LAW_8982/0ecb608c01921051051f567b54764ea0b1c255eb/" TargetMode="External"/><Relationship Id="rId48" Type="http://schemas.openxmlformats.org/officeDocument/2006/relationships/hyperlink" Target="http://www.consultant.ru/document/cons_doc_LAW_8982/09a72ea8e2b02e3e4a94996e7e6fc256ec0a4499/" TargetMode="External"/><Relationship Id="rId56" Type="http://schemas.openxmlformats.org/officeDocument/2006/relationships/hyperlink" Target="http://www.consultant.ru/document/cons_doc_LAW_197264/4e7c454febb18a75f99a0e0a1256de288dbd7129/" TargetMode="External"/><Relationship Id="rId8" Type="http://schemas.openxmlformats.org/officeDocument/2006/relationships/hyperlink" Target="http://www.consultant.ru/document/cons_doc_LAW_389166/7523cc743ad14db54d5deda36c1007eb85cc9370/" TargetMode="External"/><Relationship Id="rId51" Type="http://schemas.openxmlformats.org/officeDocument/2006/relationships/hyperlink" Target="http://www.consultant.ru/document/cons_doc_LAW_8982/568c0dfec86adb4ffaaa013f338d52b75e73a93a/" TargetMode="External"/><Relationship Id="rId3" Type="http://schemas.openxmlformats.org/officeDocument/2006/relationships/webSettings" Target="webSettings.xml"/><Relationship Id="rId12" Type="http://schemas.openxmlformats.org/officeDocument/2006/relationships/hyperlink" Target="http://www.consultant.ru/document/cons_doc_LAW_389166/0ecb608c01921051051f567b54764ea0b1c255eb/" TargetMode="External"/><Relationship Id="rId17" Type="http://schemas.openxmlformats.org/officeDocument/2006/relationships/hyperlink" Target="http://www.consultant.ru/document/cons_doc_LAW_383608/7d49c642e4d506608483d82fc38a7118b12d0a19/" TargetMode="External"/><Relationship Id="rId25" Type="http://schemas.openxmlformats.org/officeDocument/2006/relationships/hyperlink" Target="http://www.consultant.ru/document/cons_doc_LAW_389166/03ce2c58e861183eb17af2339b8c200f7ddaa003/" TargetMode="External"/><Relationship Id="rId33" Type="http://schemas.openxmlformats.org/officeDocument/2006/relationships/hyperlink" Target="http://www.consultant.ru/document/cons_doc_LAW_389166/03ce2c58e861183eb17af2339b8c200f7ddaa003/" TargetMode="External"/><Relationship Id="rId38" Type="http://schemas.openxmlformats.org/officeDocument/2006/relationships/hyperlink" Target="http://www.consultant.ru/document/cons_doc_LAW_8982/0ecb608c01921051051f567b54764ea0b1c255eb/" TargetMode="External"/><Relationship Id="rId46" Type="http://schemas.openxmlformats.org/officeDocument/2006/relationships/hyperlink" Target="http://www.consultant.ru/document/cons_doc_LAW_197264/4e7c454febb18a75f99a0e0a1256de288dbd7129/" TargetMode="External"/><Relationship Id="rId59" Type="http://schemas.openxmlformats.org/officeDocument/2006/relationships/hyperlink" Target="http://www.consultant.ru/document/cons_doc_LAW_8982/568c0dfec86adb4ffaaa013f338d52b75e73a9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3363</Words>
  <Characters>19170</Characters>
  <Application>Microsoft Office Word</Application>
  <DocSecurity>0</DocSecurity>
  <Lines>159</Lines>
  <Paragraphs>44</Paragraphs>
  <ScaleCrop>false</ScaleCrop>
  <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2022-03-28T08:53:00Z</dcterms:created>
  <dcterms:modified xsi:type="dcterms:W3CDTF">2022-03-28T09:00:00Z</dcterms:modified>
</cp:coreProperties>
</file>